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7A" w:rsidRDefault="00737E7A" w:rsidP="005A37AB">
      <w:pPr>
        <w:pStyle w:val="a7"/>
        <w:tabs>
          <w:tab w:val="left" w:pos="2127"/>
        </w:tabs>
        <w:rPr>
          <w:b/>
          <w:bCs/>
          <w:sz w:val="28"/>
          <w:szCs w:val="28"/>
        </w:rPr>
      </w:pPr>
    </w:p>
    <w:p w:rsidR="00506059" w:rsidRDefault="005A37AB" w:rsidP="005A37AB">
      <w:pPr>
        <w:pStyle w:val="a7"/>
        <w:tabs>
          <w:tab w:val="left" w:pos="2127"/>
        </w:tabs>
        <w:rPr>
          <w:b/>
          <w:bCs/>
          <w:sz w:val="22"/>
          <w:szCs w:val="22"/>
        </w:rPr>
      </w:pPr>
      <w:r w:rsidRPr="00A30300">
        <w:rPr>
          <w:b/>
          <w:bCs/>
          <w:sz w:val="28"/>
          <w:szCs w:val="28"/>
        </w:rPr>
        <w:t>4</w:t>
      </w:r>
      <w:r>
        <w:rPr>
          <w:b/>
          <w:bCs/>
          <w:sz w:val="24"/>
          <w:szCs w:val="24"/>
        </w:rPr>
        <w:t xml:space="preserve">. </w:t>
      </w:r>
      <w:r w:rsidRPr="008C488F">
        <w:rPr>
          <w:b/>
          <w:bCs/>
          <w:sz w:val="24"/>
          <w:szCs w:val="24"/>
        </w:rPr>
        <w:t>Διδακτικές επισκέψεις</w:t>
      </w:r>
      <w:r w:rsidRPr="008C488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(</w:t>
      </w:r>
      <w:r w:rsidRPr="008C488F">
        <w:rPr>
          <w:b/>
          <w:bCs/>
          <w:sz w:val="22"/>
          <w:szCs w:val="22"/>
        </w:rPr>
        <w:t xml:space="preserve"> Άρθρο 4 </w:t>
      </w:r>
      <w:r w:rsidRPr="00765126">
        <w:rPr>
          <w:sz w:val="22"/>
          <w:szCs w:val="22"/>
        </w:rPr>
        <w:t>της 129287/Γ2/10-11-2011, Υ.Α.</w:t>
      </w:r>
      <w:r>
        <w:rPr>
          <w:b/>
          <w:bCs/>
          <w:sz w:val="22"/>
          <w:szCs w:val="22"/>
        </w:rPr>
        <w:t>)</w:t>
      </w:r>
    </w:p>
    <w:p w:rsidR="00DB5E5B" w:rsidRPr="006F3F49" w:rsidRDefault="00DB5E5B" w:rsidP="005A37AB">
      <w:pPr>
        <w:pStyle w:val="a7"/>
        <w:tabs>
          <w:tab w:val="left" w:pos="2127"/>
        </w:tabs>
        <w:rPr>
          <w:b/>
          <w:bCs/>
          <w:sz w:val="22"/>
          <w:szCs w:val="22"/>
        </w:rPr>
      </w:pPr>
    </w:p>
    <w:p w:rsidR="005A37AB" w:rsidRDefault="005A37AB" w:rsidP="005A37AB">
      <w:pPr>
        <w:pStyle w:val="a7"/>
        <w:jc w:val="center"/>
        <w:rPr>
          <w:b/>
          <w:bCs/>
          <w:sz w:val="24"/>
          <w:szCs w:val="24"/>
          <w:u w:val="single"/>
        </w:rPr>
      </w:pPr>
      <w:r w:rsidRPr="00DD4073">
        <w:rPr>
          <w:b/>
          <w:bCs/>
          <w:sz w:val="24"/>
          <w:szCs w:val="24"/>
          <w:u w:val="single"/>
        </w:rPr>
        <w:t>Ο Δ Η Γ Ι Ε Σ</w:t>
      </w:r>
      <w:r>
        <w:rPr>
          <w:b/>
          <w:bCs/>
          <w:sz w:val="24"/>
          <w:szCs w:val="24"/>
          <w:u w:val="single"/>
        </w:rPr>
        <w:t xml:space="preserve"> </w:t>
      </w:r>
    </w:p>
    <w:p w:rsidR="00DB5E5B" w:rsidRDefault="00DB5E5B" w:rsidP="005A37AB">
      <w:pPr>
        <w:pStyle w:val="a7"/>
        <w:jc w:val="center"/>
        <w:rPr>
          <w:b/>
          <w:bCs/>
          <w:sz w:val="24"/>
          <w:szCs w:val="24"/>
          <w:u w:val="single"/>
        </w:rPr>
      </w:pPr>
    </w:p>
    <w:p w:rsidR="005A37AB" w:rsidRPr="00DB17EA" w:rsidRDefault="005A37AB" w:rsidP="00C60326">
      <w:pPr>
        <w:pStyle w:val="a7"/>
        <w:tabs>
          <w:tab w:val="left" w:pos="2127"/>
        </w:tabs>
        <w:jc w:val="both"/>
        <w:rPr>
          <w:sz w:val="20"/>
          <w:szCs w:val="20"/>
        </w:rPr>
      </w:pPr>
      <w:r w:rsidRPr="00DB17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Οι διδακτικές επισκέψεις </w:t>
      </w:r>
      <w:r w:rsidRPr="00DB17EA">
        <w:rPr>
          <w:sz w:val="20"/>
          <w:szCs w:val="20"/>
        </w:rPr>
        <w:t>ενσωματώνονται</w:t>
      </w:r>
      <w:r>
        <w:rPr>
          <w:sz w:val="20"/>
          <w:szCs w:val="20"/>
        </w:rPr>
        <w:t xml:space="preserve"> στην καθημερινή λειτουργία του σχολείου</w:t>
      </w:r>
    </w:p>
    <w:p w:rsidR="005A37AB" w:rsidRDefault="005A37AB" w:rsidP="00C60326">
      <w:pPr>
        <w:pStyle w:val="a7"/>
        <w:tabs>
          <w:tab w:val="left" w:pos="2127"/>
        </w:tabs>
        <w:spacing w:line="280" w:lineRule="atLeast"/>
        <w:jc w:val="both"/>
      </w:pPr>
      <w:r w:rsidRPr="0039561A">
        <w:rPr>
          <w:b/>
          <w:bCs/>
        </w:rPr>
        <w:t>Τάξεις:</w:t>
      </w:r>
      <w:r>
        <w:rPr>
          <w:b/>
          <w:bCs/>
          <w:sz w:val="20"/>
          <w:szCs w:val="20"/>
        </w:rPr>
        <w:tab/>
      </w:r>
      <w:r w:rsidRPr="00B669F0">
        <w:t xml:space="preserve">Πραγματοποιούνται σε επίπεδο </w:t>
      </w:r>
      <w:r w:rsidR="003D1E17">
        <w:t xml:space="preserve">τμήματος, </w:t>
      </w:r>
      <w:r w:rsidRPr="00B669F0">
        <w:t>τάξης ή σχολικής μονάδας</w:t>
      </w:r>
    </w:p>
    <w:p w:rsidR="00F73551" w:rsidRPr="00B669F0" w:rsidRDefault="00F73551" w:rsidP="00C60326">
      <w:pPr>
        <w:pStyle w:val="a7"/>
        <w:tabs>
          <w:tab w:val="left" w:pos="2127"/>
        </w:tabs>
        <w:spacing w:line="280" w:lineRule="atLeast"/>
        <w:jc w:val="both"/>
      </w:pPr>
    </w:p>
    <w:p w:rsidR="005A37AB" w:rsidRPr="00B669F0" w:rsidRDefault="005A37AB" w:rsidP="00C60326">
      <w:pPr>
        <w:pStyle w:val="a7"/>
        <w:tabs>
          <w:tab w:val="left" w:pos="2127"/>
        </w:tabs>
        <w:spacing w:line="280" w:lineRule="atLeast"/>
        <w:jc w:val="both"/>
      </w:pPr>
      <w:r w:rsidRPr="0039561A">
        <w:rPr>
          <w:b/>
          <w:bCs/>
        </w:rPr>
        <w:t>Περιορισμοί:</w:t>
      </w:r>
      <w:r>
        <w:rPr>
          <w:sz w:val="20"/>
          <w:szCs w:val="20"/>
        </w:rPr>
        <w:tab/>
      </w:r>
      <w:r w:rsidRPr="00B669F0">
        <w:t xml:space="preserve">Έως εννέα (9) διδακτικές επισκέψεις, ανά τάξη. </w:t>
      </w:r>
    </w:p>
    <w:p w:rsidR="005A37AB" w:rsidRPr="00B669F0" w:rsidRDefault="005A37AB" w:rsidP="00C60326">
      <w:pPr>
        <w:pStyle w:val="a7"/>
        <w:tabs>
          <w:tab w:val="left" w:pos="2127"/>
        </w:tabs>
        <w:spacing w:line="280" w:lineRule="atLeast"/>
        <w:jc w:val="both"/>
      </w:pPr>
      <w:r w:rsidRPr="00B669F0">
        <w:tab/>
        <w:t xml:space="preserve">Οποτεδήποτε μέσα στο διδακτικό έτος. </w:t>
      </w:r>
    </w:p>
    <w:p w:rsidR="005A37AB" w:rsidRPr="00F73551" w:rsidRDefault="005A37AB" w:rsidP="00C60326">
      <w:pPr>
        <w:pStyle w:val="a7"/>
        <w:tabs>
          <w:tab w:val="left" w:pos="2127"/>
        </w:tabs>
        <w:spacing w:line="280" w:lineRule="atLeast"/>
        <w:jc w:val="both"/>
        <w:rPr>
          <w:b/>
          <w:bCs/>
        </w:rPr>
      </w:pPr>
      <w:r w:rsidRPr="00B669F0">
        <w:tab/>
      </w:r>
      <w:r w:rsidRPr="00F73551">
        <w:rPr>
          <w:b/>
          <w:bCs/>
        </w:rPr>
        <w:t xml:space="preserve">Αναφέρονται σε συγκεκριμένη ενότητα των διδακτικών αντικειμένων του </w:t>
      </w:r>
      <w:r w:rsidRPr="00F73551">
        <w:rPr>
          <w:b/>
          <w:bCs/>
        </w:rPr>
        <w:tab/>
        <w:t xml:space="preserve">αναλυτικού προγράμματος. </w:t>
      </w:r>
    </w:p>
    <w:p w:rsidR="009727D5" w:rsidRPr="00B669F0" w:rsidRDefault="009727D5" w:rsidP="00C60326">
      <w:pPr>
        <w:pStyle w:val="a7"/>
        <w:tabs>
          <w:tab w:val="left" w:pos="2127"/>
        </w:tabs>
        <w:spacing w:line="280" w:lineRule="atLeast"/>
        <w:jc w:val="both"/>
      </w:pPr>
      <w:r>
        <w:tab/>
      </w:r>
      <w:r w:rsidR="00E84057">
        <w:t>Απαι</w:t>
      </w:r>
      <w:r w:rsidR="001B5F4F">
        <w:t>τείται το 70%</w:t>
      </w:r>
    </w:p>
    <w:p w:rsidR="005A37AB" w:rsidRPr="007A6739" w:rsidRDefault="005A37AB" w:rsidP="00C60326">
      <w:pPr>
        <w:pStyle w:val="a7"/>
        <w:tabs>
          <w:tab w:val="left" w:pos="2127"/>
        </w:tabs>
        <w:spacing w:line="280" w:lineRule="atLeast"/>
        <w:jc w:val="both"/>
        <w:rPr>
          <w:b/>
          <w:bCs/>
        </w:rPr>
      </w:pPr>
      <w:r w:rsidRPr="00B669F0">
        <w:tab/>
      </w:r>
      <w:r w:rsidRPr="007A6739">
        <w:rPr>
          <w:b/>
          <w:bCs/>
        </w:rPr>
        <w:t xml:space="preserve">Απαιτείται η συναίνεση του Σχολικού Συμβούλου Ειδικότητας ή του  </w:t>
      </w:r>
    </w:p>
    <w:p w:rsidR="005A37AB" w:rsidRDefault="005A37AB" w:rsidP="00C60326">
      <w:pPr>
        <w:pStyle w:val="a7"/>
        <w:tabs>
          <w:tab w:val="left" w:pos="2127"/>
        </w:tabs>
        <w:spacing w:line="280" w:lineRule="atLeast"/>
        <w:jc w:val="both"/>
        <w:rPr>
          <w:b/>
          <w:bCs/>
        </w:rPr>
      </w:pPr>
      <w:r w:rsidRPr="007A6739">
        <w:rPr>
          <w:b/>
          <w:bCs/>
        </w:rPr>
        <w:tab/>
        <w:t xml:space="preserve">Συμβούλου Γενικής Παιδαγωγικής Ευθύνης </w:t>
      </w:r>
    </w:p>
    <w:p w:rsidR="00DB5E5B" w:rsidRDefault="00DB5E5B" w:rsidP="00C60326">
      <w:pPr>
        <w:pStyle w:val="a7"/>
        <w:tabs>
          <w:tab w:val="left" w:pos="2127"/>
        </w:tabs>
        <w:spacing w:line="280" w:lineRule="atLeast"/>
        <w:jc w:val="both"/>
        <w:rPr>
          <w:sz w:val="16"/>
          <w:szCs w:val="16"/>
        </w:rPr>
      </w:pPr>
    </w:p>
    <w:p w:rsidR="00B669F0" w:rsidRDefault="005A37AB" w:rsidP="00C60326">
      <w:pPr>
        <w:pStyle w:val="a7"/>
        <w:tabs>
          <w:tab w:val="left" w:pos="2127"/>
        </w:tabs>
        <w:spacing w:line="280" w:lineRule="atLeast"/>
        <w:jc w:val="both"/>
      </w:pPr>
      <w:r w:rsidRPr="00B669F0">
        <w:rPr>
          <w:b/>
          <w:bCs/>
        </w:rPr>
        <w:t>Διάρκεια:</w:t>
      </w:r>
      <w:r w:rsidRPr="00B669F0">
        <w:t xml:space="preserve"> </w:t>
      </w:r>
      <w:r w:rsidRPr="00B669F0">
        <w:tab/>
        <w:t xml:space="preserve">Μια (1) ή περισσότερες διδακτικές ώρες, με δυνατότητα παράτασης, έως και δύο </w:t>
      </w:r>
    </w:p>
    <w:p w:rsidR="005A37AB" w:rsidRDefault="005A37AB" w:rsidP="00C60326">
      <w:pPr>
        <w:pStyle w:val="a7"/>
        <w:tabs>
          <w:tab w:val="left" w:pos="2127"/>
        </w:tabs>
        <w:spacing w:line="280" w:lineRule="atLeast"/>
        <w:jc w:val="both"/>
      </w:pPr>
      <w:r w:rsidRPr="00B669F0">
        <w:tab/>
        <w:t xml:space="preserve">(2) ώρες πέραν του ωραρίου λειτουργίας του Σχολείου. </w:t>
      </w:r>
    </w:p>
    <w:p w:rsidR="00DB5E5B" w:rsidRDefault="00DB5E5B" w:rsidP="00C60326">
      <w:pPr>
        <w:pStyle w:val="a7"/>
        <w:tabs>
          <w:tab w:val="left" w:pos="2127"/>
        </w:tabs>
        <w:spacing w:line="280" w:lineRule="atLeast"/>
        <w:jc w:val="both"/>
      </w:pPr>
    </w:p>
    <w:p w:rsidR="005A37AB" w:rsidRPr="00795641" w:rsidRDefault="005A37AB" w:rsidP="00C60326">
      <w:pPr>
        <w:pStyle w:val="a7"/>
        <w:tabs>
          <w:tab w:val="left" w:pos="2127"/>
        </w:tabs>
        <w:spacing w:line="280" w:lineRule="atLeast"/>
        <w:jc w:val="both"/>
        <w:rPr>
          <w:sz w:val="20"/>
          <w:szCs w:val="20"/>
        </w:rPr>
      </w:pPr>
      <w:r w:rsidRPr="0039561A">
        <w:rPr>
          <w:b/>
          <w:bCs/>
        </w:rPr>
        <w:t>Συνοδοί:</w:t>
      </w:r>
      <w:r w:rsidRPr="00795641">
        <w:rPr>
          <w:sz w:val="20"/>
          <w:szCs w:val="20"/>
        </w:rPr>
        <w:t xml:space="preserve"> </w:t>
      </w:r>
      <w:r w:rsidRPr="00795641">
        <w:rPr>
          <w:sz w:val="20"/>
          <w:szCs w:val="20"/>
        </w:rPr>
        <w:tab/>
        <w:t xml:space="preserve">Ένας αρχηγός. </w:t>
      </w:r>
    </w:p>
    <w:p w:rsidR="005A37AB" w:rsidRDefault="005A37AB" w:rsidP="00C60326">
      <w:pPr>
        <w:pStyle w:val="a7"/>
        <w:tabs>
          <w:tab w:val="left" w:pos="2127"/>
        </w:tabs>
        <w:spacing w:line="280" w:lineRule="atLeast"/>
        <w:jc w:val="both"/>
        <w:rPr>
          <w:sz w:val="20"/>
          <w:szCs w:val="20"/>
        </w:rPr>
      </w:pPr>
      <w:r w:rsidRPr="00795641">
        <w:rPr>
          <w:sz w:val="20"/>
          <w:szCs w:val="20"/>
        </w:rPr>
        <w:tab/>
      </w:r>
      <w:r>
        <w:rPr>
          <w:sz w:val="20"/>
          <w:szCs w:val="20"/>
        </w:rPr>
        <w:t>Ένας (1) συνοδός/</w:t>
      </w:r>
      <w:r w:rsidR="00070824">
        <w:rPr>
          <w:sz w:val="20"/>
          <w:szCs w:val="20"/>
        </w:rPr>
        <w:t xml:space="preserve">τριάντα (30) μαθητές, </w:t>
      </w:r>
      <w:r w:rsidR="00070824" w:rsidRPr="00070824">
        <w:rPr>
          <w:b/>
          <w:sz w:val="20"/>
          <w:szCs w:val="20"/>
        </w:rPr>
        <w:t>εκτός του αρχηγού</w:t>
      </w:r>
      <w:r w:rsidR="00070824">
        <w:rPr>
          <w:sz w:val="20"/>
          <w:szCs w:val="20"/>
        </w:rPr>
        <w:t>.</w:t>
      </w:r>
    </w:p>
    <w:p w:rsidR="00B0222E" w:rsidRDefault="00B0222E" w:rsidP="00B0222E">
      <w:pPr>
        <w:pStyle w:val="a7"/>
        <w:tabs>
          <w:tab w:val="left" w:pos="1985"/>
        </w:tabs>
        <w:spacing w:line="280" w:lineRule="atLeast"/>
        <w:jc w:val="both"/>
        <w:rPr>
          <w:sz w:val="16"/>
          <w:szCs w:val="16"/>
        </w:rPr>
      </w:pPr>
      <w:r>
        <w:tab/>
        <w:t xml:space="preserve">   Στο πρακτικό </w:t>
      </w:r>
      <w:r>
        <w:rPr>
          <w:sz w:val="20"/>
          <w:szCs w:val="20"/>
        </w:rPr>
        <w:t xml:space="preserve">να αναγράφονται τα ονόματα του αρχηγού, του αναπληρωτή του </w:t>
      </w:r>
      <w:r>
        <w:rPr>
          <w:sz w:val="20"/>
          <w:szCs w:val="20"/>
        </w:rPr>
        <w:tab/>
        <w:t xml:space="preserve">  καθώς και τα ονόματα των συνοδών και των </w:t>
      </w:r>
      <w:r w:rsidRPr="004F0AA2">
        <w:rPr>
          <w:b/>
          <w:sz w:val="20"/>
          <w:szCs w:val="20"/>
        </w:rPr>
        <w:t>ισάριθμων</w:t>
      </w:r>
      <w:r>
        <w:rPr>
          <w:sz w:val="20"/>
          <w:szCs w:val="20"/>
        </w:rPr>
        <w:t xml:space="preserve"> αναπληρωτών τους. </w:t>
      </w:r>
      <w:r>
        <w:rPr>
          <w:sz w:val="20"/>
          <w:szCs w:val="20"/>
        </w:rPr>
        <w:tab/>
        <w:t xml:space="preserve">  </w:t>
      </w:r>
      <w:r w:rsidRPr="00B0222E">
        <w:rPr>
          <w:sz w:val="16"/>
          <w:szCs w:val="16"/>
        </w:rPr>
        <w:t>(Συνοδός δεν μπορεί να είναι και αναπληρωτής αρχηγός)</w:t>
      </w:r>
    </w:p>
    <w:p w:rsidR="00DB5E5B" w:rsidRDefault="00DB5E5B" w:rsidP="00B0222E">
      <w:pPr>
        <w:pStyle w:val="a7"/>
        <w:tabs>
          <w:tab w:val="left" w:pos="1985"/>
        </w:tabs>
        <w:spacing w:line="280" w:lineRule="atLeast"/>
        <w:jc w:val="both"/>
      </w:pPr>
    </w:p>
    <w:p w:rsidR="00E031E5" w:rsidRPr="00B719AA" w:rsidRDefault="00E031E5" w:rsidP="00C60326">
      <w:pPr>
        <w:pStyle w:val="a7"/>
        <w:tabs>
          <w:tab w:val="left" w:pos="1985"/>
        </w:tabs>
        <w:spacing w:line="280" w:lineRule="atLeast"/>
        <w:jc w:val="both"/>
        <w:rPr>
          <w:b/>
          <w:bCs/>
          <w:sz w:val="16"/>
          <w:szCs w:val="16"/>
        </w:rPr>
      </w:pPr>
      <w:r w:rsidRPr="00532383">
        <w:rPr>
          <w:b/>
          <w:bCs/>
        </w:rPr>
        <w:t>Δικαιολογητικά:</w:t>
      </w:r>
      <w:r>
        <w:rPr>
          <w:b/>
          <w:bCs/>
        </w:rPr>
        <w:tab/>
      </w:r>
      <w:r w:rsidR="00070824">
        <w:rPr>
          <w:b/>
          <w:bCs/>
        </w:rPr>
        <w:t xml:space="preserve">• </w:t>
      </w:r>
      <w:r w:rsidRPr="00207118">
        <w:t>Αίτη</w:t>
      </w:r>
      <w:r>
        <w:t xml:space="preserve">ση του Δ/ντή του Σχολείου </w:t>
      </w:r>
      <w:r w:rsidRPr="00B719AA">
        <w:rPr>
          <w:sz w:val="16"/>
          <w:szCs w:val="16"/>
        </w:rPr>
        <w:t xml:space="preserve">(Συνημμένο έντυπο αίτησης </w:t>
      </w:r>
      <w:r w:rsidR="00106445">
        <w:rPr>
          <w:b/>
          <w:bCs/>
          <w:sz w:val="16"/>
          <w:szCs w:val="16"/>
        </w:rPr>
        <w:t>4</w:t>
      </w:r>
      <w:r w:rsidR="004077C3">
        <w:rPr>
          <w:sz w:val="16"/>
          <w:szCs w:val="16"/>
        </w:rPr>
        <w:t xml:space="preserve">: </w:t>
      </w:r>
      <w:r w:rsidR="00106445">
        <w:rPr>
          <w:sz w:val="16"/>
          <w:szCs w:val="16"/>
        </w:rPr>
        <w:t>διδακτικές</w:t>
      </w:r>
      <w:r w:rsidRPr="00B719AA">
        <w:rPr>
          <w:sz w:val="16"/>
          <w:szCs w:val="16"/>
        </w:rPr>
        <w:t xml:space="preserve"> επισκέψεις). </w:t>
      </w:r>
    </w:p>
    <w:p w:rsidR="00BF3FD5" w:rsidRDefault="00E031E5" w:rsidP="00C60326">
      <w:pPr>
        <w:pStyle w:val="a7"/>
        <w:tabs>
          <w:tab w:val="left" w:pos="1985"/>
        </w:tabs>
        <w:spacing w:line="280" w:lineRule="atLeast"/>
        <w:jc w:val="both"/>
      </w:pPr>
      <w:r>
        <w:tab/>
      </w:r>
      <w:r w:rsidR="00070824">
        <w:rPr>
          <w:b/>
          <w:bCs/>
        </w:rPr>
        <w:t xml:space="preserve">• </w:t>
      </w:r>
      <w:r w:rsidRPr="00207118">
        <w:t xml:space="preserve">Ακριβές αντίγραφο </w:t>
      </w:r>
      <w:r>
        <w:t xml:space="preserve">της πράξης </w:t>
      </w:r>
      <w:r w:rsidR="001925E0">
        <w:t xml:space="preserve">του συλλόγου διδασκόντων </w:t>
      </w:r>
      <w:r>
        <w:t xml:space="preserve">για την </w:t>
      </w:r>
      <w:r>
        <w:tab/>
        <w:t>απόφαση της μετακίνησης</w:t>
      </w:r>
      <w:r w:rsidR="002E3911">
        <w:t xml:space="preserve">. </w:t>
      </w:r>
      <w:r w:rsidR="00774D3B" w:rsidRPr="00B719AA">
        <w:rPr>
          <w:sz w:val="16"/>
          <w:szCs w:val="16"/>
        </w:rPr>
        <w:t>(</w:t>
      </w:r>
      <w:r w:rsidR="00774D3B">
        <w:rPr>
          <w:sz w:val="16"/>
          <w:szCs w:val="16"/>
        </w:rPr>
        <w:t>βλ.</w:t>
      </w:r>
      <w:r w:rsidR="00774D3B" w:rsidRPr="00B719AA">
        <w:rPr>
          <w:sz w:val="16"/>
          <w:szCs w:val="16"/>
        </w:rPr>
        <w:t xml:space="preserve"> </w:t>
      </w:r>
      <w:r w:rsidR="00F1746B">
        <w:rPr>
          <w:sz w:val="16"/>
          <w:szCs w:val="16"/>
        </w:rPr>
        <w:t xml:space="preserve">οδηγίες σύνταξης πρακτικού και </w:t>
      </w:r>
      <w:r w:rsidR="00774D3B" w:rsidRPr="00B719AA">
        <w:rPr>
          <w:sz w:val="16"/>
          <w:szCs w:val="16"/>
        </w:rPr>
        <w:t>άρθρο 8</w:t>
      </w:r>
      <w:r w:rsidR="00F1746B">
        <w:rPr>
          <w:sz w:val="16"/>
          <w:szCs w:val="16"/>
        </w:rPr>
        <w:t xml:space="preserve"> της Υ.Α</w:t>
      </w:r>
      <w:r w:rsidR="00774D3B">
        <w:rPr>
          <w:sz w:val="16"/>
          <w:szCs w:val="16"/>
        </w:rPr>
        <w:t>)</w:t>
      </w:r>
      <w:r w:rsidR="00BF3FD5" w:rsidRPr="00BF3FD5">
        <w:t xml:space="preserve"> </w:t>
      </w:r>
      <w:r w:rsidR="00BF3FD5">
        <w:t xml:space="preserve">για την </w:t>
      </w:r>
      <w:r w:rsidR="00BF3FD5">
        <w:tab/>
        <w:t xml:space="preserve">απόφαση της μετακίνησης, η οποία πρέπει να λαμβάνεται </w:t>
      </w:r>
      <w:r w:rsidR="008D0D2A">
        <w:t>τουλάχιστον 15 ημέρες πριν</w:t>
      </w:r>
    </w:p>
    <w:p w:rsidR="00E031E5" w:rsidRPr="00207118" w:rsidRDefault="00BF3FD5" w:rsidP="00C60326">
      <w:pPr>
        <w:pStyle w:val="a7"/>
        <w:tabs>
          <w:tab w:val="left" w:pos="1985"/>
        </w:tabs>
        <w:spacing w:line="280" w:lineRule="atLeast"/>
        <w:jc w:val="both"/>
      </w:pPr>
      <w:r>
        <w:tab/>
      </w:r>
      <w:r w:rsidR="007E04D3">
        <w:t>την επίσκεψη</w:t>
      </w:r>
      <w:r>
        <w:t>.</w:t>
      </w:r>
      <w:r w:rsidR="00E031E5">
        <w:rPr>
          <w:sz w:val="16"/>
          <w:szCs w:val="16"/>
        </w:rPr>
        <w:tab/>
      </w:r>
      <w:r w:rsidR="00E031E5" w:rsidRPr="00207118">
        <w:t xml:space="preserve"> </w:t>
      </w:r>
    </w:p>
    <w:p w:rsidR="00385432" w:rsidRDefault="00070824" w:rsidP="00385432">
      <w:pPr>
        <w:pStyle w:val="a7"/>
        <w:spacing w:line="320" w:lineRule="atLeast"/>
        <w:ind w:left="1701"/>
      </w:pPr>
      <w:r>
        <w:rPr>
          <w:b/>
          <w:bCs/>
        </w:rPr>
        <w:t xml:space="preserve">     • </w:t>
      </w:r>
      <w:r w:rsidR="00385432">
        <w:t xml:space="preserve">Στην τελευταία παράγραφο του συνημμένου έντυπου αίτησης, ο Διευθυντής βεβαιώνει </w:t>
      </w:r>
    </w:p>
    <w:p w:rsidR="00385432" w:rsidRDefault="00385432" w:rsidP="00385432">
      <w:pPr>
        <w:pStyle w:val="a7"/>
        <w:spacing w:line="320" w:lineRule="atLeast"/>
        <w:ind w:left="1701"/>
      </w:pPr>
      <w:r>
        <w:t xml:space="preserve">     ότι:</w:t>
      </w:r>
    </w:p>
    <w:p w:rsidR="00385432" w:rsidRDefault="00385432" w:rsidP="00385432">
      <w:pPr>
        <w:pStyle w:val="a7"/>
        <w:spacing w:line="280" w:lineRule="atLeast"/>
      </w:pPr>
      <w:r>
        <w:t>1. Έχει παραλάβει τις υπεύθυνες δηλώσεις των κηδεμόνων των συμμετεχόντων μαθητών.</w:t>
      </w:r>
    </w:p>
    <w:p w:rsidR="00385432" w:rsidRDefault="00385432" w:rsidP="00385432">
      <w:pPr>
        <w:pStyle w:val="a7"/>
        <w:tabs>
          <w:tab w:val="left" w:pos="1985"/>
        </w:tabs>
        <w:spacing w:line="280" w:lineRule="atLeast"/>
      </w:pPr>
      <w:r>
        <w:t xml:space="preserve">2. Ο αρχηγός της μετακίνησης και ο αναπληρωτής του είναι μόνιμοι εκπαιδευτικοί, οι </w:t>
      </w:r>
    </w:p>
    <w:p w:rsidR="00385432" w:rsidRDefault="00385432" w:rsidP="00385432">
      <w:pPr>
        <w:pStyle w:val="a7"/>
        <w:spacing w:line="280" w:lineRule="atLeast"/>
      </w:pPr>
      <w:r>
        <w:t xml:space="preserve">     συνοδοί και οι αναπληρωτές τους είναι μόνιμοι ή αναπληρωτές με πλήρες ωράριο</w:t>
      </w:r>
      <w:r>
        <w:rPr>
          <w:sz w:val="20"/>
          <w:szCs w:val="20"/>
        </w:rPr>
        <w:tab/>
        <w:t xml:space="preserve">           </w:t>
      </w:r>
    </w:p>
    <w:p w:rsidR="00385432" w:rsidRPr="006F2300" w:rsidRDefault="00385432" w:rsidP="00385432">
      <w:pPr>
        <w:pStyle w:val="a7"/>
        <w:spacing w:line="280" w:lineRule="atLeast"/>
      </w:pPr>
      <w:r>
        <w:rPr>
          <w:sz w:val="20"/>
          <w:szCs w:val="20"/>
        </w:rPr>
        <w:t xml:space="preserve">3. </w:t>
      </w:r>
      <w:r w:rsidRPr="006F2300">
        <w:t xml:space="preserve">Οι συνοδοί ανήκουν στο σύλλογο διδασκόντων του σχολείου και η αναλογία </w:t>
      </w:r>
    </w:p>
    <w:p w:rsidR="00385432" w:rsidRPr="006F2300" w:rsidRDefault="00385432" w:rsidP="00385432">
      <w:pPr>
        <w:pStyle w:val="a7"/>
        <w:spacing w:line="280" w:lineRule="atLeast"/>
      </w:pPr>
      <w:r w:rsidRPr="006F2300">
        <w:t xml:space="preserve">    είναι 1/30 μαθητές εκτός του αρχηγού. </w:t>
      </w:r>
    </w:p>
    <w:p w:rsidR="00385432" w:rsidRDefault="00385432" w:rsidP="00385432">
      <w:pPr>
        <w:pStyle w:val="a7"/>
        <w:spacing w:line="280" w:lineRule="atLeast"/>
      </w:pPr>
      <w:r>
        <w:rPr>
          <w:sz w:val="20"/>
          <w:szCs w:val="20"/>
        </w:rPr>
        <w:t xml:space="preserve">4. </w:t>
      </w:r>
      <w:r>
        <w:t>Κ</w:t>
      </w:r>
      <w:r w:rsidRPr="00577AB5">
        <w:t>αλύπτεται ο προβλεπόμενος  αριθμός συμμετοχή</w:t>
      </w:r>
      <w:r>
        <w:t xml:space="preserve">ς  </w:t>
      </w:r>
      <w:r w:rsidRPr="00577AB5">
        <w:t xml:space="preserve">μαθητών </w:t>
      </w:r>
      <w:r>
        <w:t>≥ 70%</w:t>
      </w:r>
    </w:p>
    <w:p w:rsidR="00385432" w:rsidRPr="00C63FD9" w:rsidRDefault="00AA7370" w:rsidP="00385432">
      <w:pPr>
        <w:pStyle w:val="a7"/>
        <w:spacing w:line="280" w:lineRule="atLeast"/>
      </w:pPr>
      <w:r>
        <w:t>5. Έχει</w:t>
      </w:r>
      <w:r w:rsidR="00385432">
        <w:t xml:space="preserve"> συναίνεση σχολικού συμβούλου </w:t>
      </w:r>
    </w:p>
    <w:p w:rsidR="009F1830" w:rsidRPr="006F2300" w:rsidRDefault="00385432" w:rsidP="003B0103">
      <w:pPr>
        <w:pStyle w:val="a7"/>
        <w:tabs>
          <w:tab w:val="left" w:pos="1985"/>
        </w:tabs>
        <w:spacing w:line="320" w:lineRule="atLeast"/>
        <w:jc w:val="both"/>
      </w:pPr>
      <w:r>
        <w:rPr>
          <w:sz w:val="20"/>
          <w:szCs w:val="20"/>
        </w:rPr>
        <w:t xml:space="preserve">6. </w:t>
      </w:r>
      <w:r w:rsidRPr="006F2300">
        <w:t xml:space="preserve">Εφαρμόστηκαν όλα τα προβλεπόμενα από την Υ.Α. 129287/Γ2/10-11-2011, </w:t>
      </w:r>
    </w:p>
    <w:p w:rsidR="00DB5E5B" w:rsidRDefault="00385432" w:rsidP="003B0103">
      <w:pPr>
        <w:pStyle w:val="a7"/>
        <w:tabs>
          <w:tab w:val="left" w:pos="1985"/>
        </w:tabs>
        <w:spacing w:line="320" w:lineRule="atLeast"/>
        <w:jc w:val="both"/>
      </w:pPr>
      <w:r w:rsidRPr="006F2300">
        <w:t xml:space="preserve"> ΦΕΚ 2769 τ.Β΄/2-12-2011       </w:t>
      </w:r>
    </w:p>
    <w:p w:rsidR="00420899" w:rsidRPr="009F1830" w:rsidRDefault="00385432" w:rsidP="003B0103">
      <w:pPr>
        <w:pStyle w:val="a7"/>
        <w:tabs>
          <w:tab w:val="left" w:pos="1985"/>
        </w:tabs>
        <w:spacing w:line="320" w:lineRule="atLeast"/>
        <w:jc w:val="both"/>
        <w:rPr>
          <w:sz w:val="20"/>
          <w:szCs w:val="20"/>
        </w:rPr>
      </w:pPr>
      <w:r w:rsidRPr="006F2300">
        <w:t xml:space="preserve">                                                                                        </w:t>
      </w:r>
    </w:p>
    <w:p w:rsidR="008001D8" w:rsidRDefault="008001D8" w:rsidP="00C60326">
      <w:pPr>
        <w:pStyle w:val="a7"/>
        <w:tabs>
          <w:tab w:val="left" w:pos="1985"/>
        </w:tabs>
        <w:spacing w:line="280" w:lineRule="atLeast"/>
        <w:jc w:val="both"/>
      </w:pPr>
      <w:r>
        <w:rPr>
          <w:b/>
          <w:bCs/>
        </w:rPr>
        <w:t>Έγκριση</w:t>
      </w:r>
      <w:r w:rsidRPr="00532383">
        <w:rPr>
          <w:b/>
          <w:bCs/>
        </w:rPr>
        <w:t xml:space="preserve">: </w:t>
      </w:r>
      <w:r>
        <w:rPr>
          <w:b/>
          <w:bCs/>
        </w:rPr>
        <w:tab/>
      </w:r>
      <w:r>
        <w:t>Από τον οικείο αιρετό Περιφερειάρχη</w:t>
      </w:r>
      <w:r w:rsidRPr="00207118">
        <w:t xml:space="preserve">, μετά από έλεγχο </w:t>
      </w:r>
      <w:r>
        <w:t xml:space="preserve">της νομιμότητας </w:t>
      </w:r>
      <w:r w:rsidRPr="00207118">
        <w:t xml:space="preserve">και αντίστοιχη </w:t>
      </w:r>
      <w:r>
        <w:tab/>
      </w:r>
      <w:r w:rsidRPr="00207118">
        <w:t xml:space="preserve">θετική εισήγηση του οικείου Δ/ντη της Δ.Δ.Ε. </w:t>
      </w:r>
    </w:p>
    <w:p w:rsidR="00DB5E5B" w:rsidRDefault="00DB5E5B" w:rsidP="00C60326">
      <w:pPr>
        <w:pStyle w:val="a7"/>
        <w:tabs>
          <w:tab w:val="left" w:pos="1985"/>
        </w:tabs>
        <w:spacing w:line="280" w:lineRule="atLeast"/>
        <w:jc w:val="both"/>
      </w:pPr>
    </w:p>
    <w:p w:rsidR="00DB5E5B" w:rsidRDefault="00DB5E5B" w:rsidP="00C60326">
      <w:pPr>
        <w:pStyle w:val="a7"/>
        <w:tabs>
          <w:tab w:val="left" w:pos="1985"/>
        </w:tabs>
        <w:spacing w:line="280" w:lineRule="atLeast"/>
        <w:jc w:val="both"/>
      </w:pPr>
    </w:p>
    <w:p w:rsidR="007F547E" w:rsidRDefault="008001D8" w:rsidP="007F547E">
      <w:pPr>
        <w:pStyle w:val="a7"/>
        <w:tabs>
          <w:tab w:val="left" w:pos="1985"/>
        </w:tabs>
        <w:spacing w:line="280" w:lineRule="atLeast"/>
        <w:jc w:val="both"/>
      </w:pPr>
      <w:r w:rsidRPr="00532383">
        <w:rPr>
          <w:b/>
          <w:bCs/>
        </w:rPr>
        <w:t xml:space="preserve">Επισημάνσεις: </w:t>
      </w:r>
      <w:r>
        <w:rPr>
          <w:b/>
          <w:bCs/>
        </w:rPr>
        <w:tab/>
      </w:r>
      <w:r w:rsidR="007F547E">
        <w:rPr>
          <w:b/>
          <w:bCs/>
        </w:rPr>
        <w:t xml:space="preserve">• </w:t>
      </w:r>
      <w:r w:rsidR="007F547E">
        <w:t xml:space="preserve">Στο πρακτικό να αναγράφεται </w:t>
      </w:r>
      <w:r w:rsidR="007F547E" w:rsidRPr="004C345F">
        <w:rPr>
          <w:b/>
        </w:rPr>
        <w:t>επακριβώς</w:t>
      </w:r>
      <w:r w:rsidR="007F547E">
        <w:t xml:space="preserve"> το άρθρο της μετακίνησης και ο ακριβής   </w:t>
      </w:r>
    </w:p>
    <w:p w:rsidR="007F547E" w:rsidRDefault="007F547E" w:rsidP="007F547E">
      <w:pPr>
        <w:pStyle w:val="a7"/>
        <w:tabs>
          <w:tab w:val="left" w:pos="1985"/>
        </w:tabs>
        <w:spacing w:line="280" w:lineRule="atLeast"/>
        <w:jc w:val="both"/>
        <w:rPr>
          <w:b/>
          <w:bCs/>
        </w:rPr>
      </w:pPr>
      <w:r>
        <w:t xml:space="preserve">                            </w:t>
      </w:r>
      <w:r w:rsidR="00106780">
        <w:t xml:space="preserve">    </w:t>
      </w:r>
      <w:r>
        <w:t xml:space="preserve"> χαρακτηρισμός της σύμφωνα με την Υ.</w:t>
      </w:r>
      <w:r w:rsidR="00264889">
        <w:t>Α. 129287/Γ2/ΦΕΚ 2769/02-12-2011</w:t>
      </w:r>
      <w:r>
        <w:t xml:space="preserve"> (στην  </w:t>
      </w:r>
      <w:r>
        <w:tab/>
      </w:r>
      <w:r w:rsidR="00106780">
        <w:t xml:space="preserve"> </w:t>
      </w:r>
      <w:r>
        <w:t xml:space="preserve">προκειμένη περίπτωση άρθρο </w:t>
      </w:r>
      <w:r w:rsidRPr="00DE6F5A">
        <w:rPr>
          <w:b/>
        </w:rPr>
        <w:t>4, διδακτικές επισκέψεις</w:t>
      </w:r>
      <w:r>
        <w:t>)</w:t>
      </w:r>
    </w:p>
    <w:p w:rsidR="00070824" w:rsidRDefault="007F547E" w:rsidP="008001D8">
      <w:pPr>
        <w:pStyle w:val="a7"/>
        <w:tabs>
          <w:tab w:val="left" w:pos="1985"/>
        </w:tabs>
        <w:spacing w:line="280" w:lineRule="atLeast"/>
        <w:jc w:val="both"/>
      </w:pPr>
      <w:r>
        <w:rPr>
          <w:b/>
          <w:bCs/>
        </w:rPr>
        <w:tab/>
      </w:r>
      <w:r w:rsidR="00E60843">
        <w:rPr>
          <w:b/>
          <w:bCs/>
        </w:rPr>
        <w:t xml:space="preserve">• </w:t>
      </w:r>
      <w:r w:rsidR="008001D8" w:rsidRPr="00A0448F">
        <w:t>Γ</w:t>
      </w:r>
      <w:r w:rsidR="00C17F56">
        <w:t xml:space="preserve">ια </w:t>
      </w:r>
      <w:r w:rsidR="008001D8" w:rsidRPr="00A0448F">
        <w:t xml:space="preserve">τις  </w:t>
      </w:r>
      <w:r w:rsidR="008001D8">
        <w:t xml:space="preserve">ημερήσιες μετακινήσεις </w:t>
      </w:r>
      <w:r w:rsidR="007F69AA">
        <w:t>ακολουθούνται τα προβλεπόμενα στο</w:t>
      </w:r>
      <w:r w:rsidR="008001D8">
        <w:t xml:space="preserve"> άρθρο 13</w:t>
      </w:r>
      <w:r w:rsidR="00070824">
        <w:t xml:space="preserve"> σχετικά </w:t>
      </w:r>
    </w:p>
    <w:p w:rsidR="008001D8" w:rsidRDefault="00070824" w:rsidP="008001D8">
      <w:pPr>
        <w:pStyle w:val="a7"/>
        <w:tabs>
          <w:tab w:val="left" w:pos="1985"/>
        </w:tabs>
        <w:spacing w:line="280" w:lineRule="atLeast"/>
        <w:jc w:val="both"/>
      </w:pPr>
      <w:r>
        <w:tab/>
        <w:t>με τα πρακτορεία</w:t>
      </w:r>
      <w:r w:rsidR="00C17F56">
        <w:t>. Ε</w:t>
      </w:r>
      <w:r w:rsidR="008001D8">
        <w:t>πιπλέον, υπάρχει η δυνατότητα μίσθωσης ΚΤΕΛ (Ν. 2446/96)</w:t>
      </w:r>
    </w:p>
    <w:p w:rsidR="00DB5E5B" w:rsidRDefault="008001D8" w:rsidP="008001D8">
      <w:pPr>
        <w:pStyle w:val="a7"/>
        <w:tabs>
          <w:tab w:val="left" w:pos="1985"/>
        </w:tabs>
        <w:spacing w:line="280" w:lineRule="atLeast"/>
        <w:jc w:val="both"/>
      </w:pPr>
      <w:r>
        <w:lastRenderedPageBreak/>
        <w:tab/>
      </w:r>
    </w:p>
    <w:p w:rsidR="00DB5E5B" w:rsidRDefault="00DB5E5B" w:rsidP="008001D8">
      <w:pPr>
        <w:pStyle w:val="a7"/>
        <w:tabs>
          <w:tab w:val="left" w:pos="1985"/>
        </w:tabs>
        <w:spacing w:line="280" w:lineRule="atLeast"/>
        <w:jc w:val="both"/>
      </w:pPr>
    </w:p>
    <w:p w:rsidR="00DB5E5B" w:rsidRDefault="00DB5E5B" w:rsidP="008001D8">
      <w:pPr>
        <w:pStyle w:val="a7"/>
        <w:tabs>
          <w:tab w:val="left" w:pos="1985"/>
        </w:tabs>
        <w:spacing w:line="280" w:lineRule="atLeast"/>
        <w:jc w:val="both"/>
      </w:pPr>
    </w:p>
    <w:p w:rsidR="00DB5E5B" w:rsidRDefault="00DB5E5B" w:rsidP="008001D8">
      <w:pPr>
        <w:pStyle w:val="a7"/>
        <w:tabs>
          <w:tab w:val="left" w:pos="1985"/>
        </w:tabs>
        <w:spacing w:line="280" w:lineRule="atLeast"/>
        <w:jc w:val="both"/>
      </w:pPr>
    </w:p>
    <w:p w:rsidR="00BE4F7D" w:rsidRDefault="00DB5E5B" w:rsidP="008001D8">
      <w:pPr>
        <w:pStyle w:val="a7"/>
        <w:tabs>
          <w:tab w:val="left" w:pos="1985"/>
        </w:tabs>
        <w:spacing w:line="280" w:lineRule="atLeast"/>
        <w:jc w:val="both"/>
      </w:pPr>
      <w:r>
        <w:tab/>
      </w:r>
      <w:r w:rsidR="008001D8">
        <w:rPr>
          <w:b/>
          <w:bCs/>
        </w:rPr>
        <w:t xml:space="preserve">• </w:t>
      </w:r>
      <w:r w:rsidR="008001D8">
        <w:t>Ο</w:t>
      </w:r>
      <w:r w:rsidR="008001D8" w:rsidRPr="004658A0">
        <w:t xml:space="preserve"> αρχηγός της μετακίνησης </w:t>
      </w:r>
      <w:r w:rsidR="008001D8">
        <w:t>και ο αναπληρωτής του είναι μόνιμοι εκπαιδευτικοί</w:t>
      </w:r>
      <w:r w:rsidR="008001D8" w:rsidRPr="004658A0">
        <w:t xml:space="preserve">  </w:t>
      </w:r>
      <w:r w:rsidR="008001D8">
        <w:t xml:space="preserve">και οι </w:t>
      </w:r>
      <w:r w:rsidR="008001D8">
        <w:tab/>
      </w:r>
      <w:r w:rsidR="008001D8" w:rsidRPr="004658A0">
        <w:t>συνοδοί είναι μόνιμοι ή αναπληρωτές</w:t>
      </w:r>
      <w:r w:rsidR="008001D8">
        <w:t xml:space="preserve"> πλην αυτών με μειωμένο ωράριο </w:t>
      </w:r>
      <w:r w:rsidR="008001D8" w:rsidRPr="00DE7D34">
        <w:rPr>
          <w:sz w:val="16"/>
          <w:szCs w:val="16"/>
        </w:rPr>
        <w:t>(</w:t>
      </w:r>
      <w:r w:rsidR="008001D8">
        <w:rPr>
          <w:sz w:val="16"/>
          <w:szCs w:val="16"/>
        </w:rPr>
        <w:t>βλ</w:t>
      </w:r>
      <w:r w:rsidR="008001D8" w:rsidRPr="00DE7D34">
        <w:rPr>
          <w:sz w:val="16"/>
          <w:szCs w:val="16"/>
        </w:rPr>
        <w:t xml:space="preserve"> </w:t>
      </w:r>
      <w:r w:rsidR="008001D8">
        <w:rPr>
          <w:sz w:val="16"/>
          <w:szCs w:val="16"/>
        </w:rPr>
        <w:t>άρθρο 8</w:t>
      </w:r>
      <w:r w:rsidR="008001D8" w:rsidRPr="00DE7D34">
        <w:rPr>
          <w:sz w:val="16"/>
          <w:szCs w:val="16"/>
        </w:rPr>
        <w:t>)</w:t>
      </w:r>
      <w:r w:rsidR="008001D8" w:rsidRPr="004658A0">
        <w:t xml:space="preserve">   </w:t>
      </w:r>
    </w:p>
    <w:p w:rsidR="00BE4F7D" w:rsidRDefault="00BE4F7D" w:rsidP="00BE4F7D">
      <w:pPr>
        <w:pStyle w:val="a7"/>
        <w:tabs>
          <w:tab w:val="left" w:pos="2127"/>
        </w:tabs>
        <w:spacing w:line="280" w:lineRule="atLeast"/>
        <w:ind w:left="426"/>
      </w:pPr>
      <w:r>
        <w:t xml:space="preserve">                       </w:t>
      </w:r>
      <w:r w:rsidR="008001D8" w:rsidRPr="004658A0">
        <w:t xml:space="preserve">  </w:t>
      </w:r>
      <w:r>
        <w:rPr>
          <w:b/>
          <w:bCs/>
        </w:rPr>
        <w:t xml:space="preserve">• ΠΡΟΣΟΧΗ: α/ </w:t>
      </w:r>
      <w:r>
        <w:t xml:space="preserve">Να αναγράφονται οπωσδήποτε στο πρακτικό οι ώρες αναχώρησης και </w:t>
      </w:r>
    </w:p>
    <w:p w:rsidR="008001D8" w:rsidRPr="00BE4F7D" w:rsidRDefault="00BE4F7D" w:rsidP="00BE4F7D">
      <w:pPr>
        <w:pStyle w:val="a7"/>
        <w:tabs>
          <w:tab w:val="left" w:pos="2127"/>
        </w:tabs>
        <w:spacing w:line="280" w:lineRule="atLeast"/>
        <w:ind w:left="426"/>
        <w:rPr>
          <w:sz w:val="20"/>
          <w:szCs w:val="20"/>
        </w:rPr>
      </w:pPr>
      <w:r>
        <w:rPr>
          <w:b/>
          <w:bCs/>
        </w:rPr>
        <w:t xml:space="preserve">                             </w:t>
      </w:r>
      <w:r>
        <w:t>άφιξης στο σχολείο καθώς και στον</w:t>
      </w:r>
      <w:r w:rsidR="002C5783">
        <w:t>/στους προορισμό/σμούς</w:t>
      </w:r>
      <w:r>
        <w:t xml:space="preserve"> </w:t>
      </w:r>
    </w:p>
    <w:p w:rsidR="00C00BCE" w:rsidRDefault="00C00BCE" w:rsidP="00C00BCE">
      <w:pPr>
        <w:pStyle w:val="a7"/>
        <w:tabs>
          <w:tab w:val="left" w:pos="1985"/>
        </w:tabs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Προθεσμία υποβολής δικαιολογητικών στη ΔΔΕ: </w:t>
      </w:r>
    </w:p>
    <w:p w:rsidR="005A37AB" w:rsidRDefault="00C00BCE" w:rsidP="00C00BCE">
      <w:pPr>
        <w:pStyle w:val="a7"/>
        <w:tabs>
          <w:tab w:val="left" w:pos="2127"/>
        </w:tabs>
      </w:pPr>
      <w:r>
        <w:tab/>
        <w:t>Τουλάχιστον δεκατρείς (13) ημέρες πριν τη</w:t>
      </w:r>
      <w:r w:rsidR="006B4BFB">
        <w:t>ν πραγματοποίηση της επίσκεψης</w:t>
      </w:r>
      <w:r w:rsidR="00ED10C2">
        <w:t>.</w:t>
      </w:r>
    </w:p>
    <w:p w:rsidR="00DB5E5B" w:rsidRDefault="00DB5E5B" w:rsidP="00C00BCE">
      <w:pPr>
        <w:pStyle w:val="a7"/>
        <w:tabs>
          <w:tab w:val="left" w:pos="2127"/>
        </w:tabs>
      </w:pPr>
    </w:p>
    <w:p w:rsidR="00314A91" w:rsidRDefault="00314A91" w:rsidP="00314A91">
      <w:pPr>
        <w:pStyle w:val="Default"/>
        <w:spacing w:line="30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Σε περίπτωση αλλαγής (πχ. στην ημερομηνία πραγματοποίησης της μετακίνησης), θα πρέπει να υποβάλλεται </w:t>
      </w:r>
      <w:r>
        <w:rPr>
          <w:rFonts w:ascii="Verdana" w:hAnsi="Verdana" w:cs="Verdana"/>
          <w:color w:val="auto"/>
          <w:sz w:val="16"/>
          <w:szCs w:val="16"/>
        </w:rPr>
        <w:t>(με διαβιβαστικό)</w:t>
      </w:r>
      <w:r>
        <w:rPr>
          <w:rFonts w:ascii="Verdana" w:hAnsi="Verdana" w:cs="Verdana"/>
          <w:color w:val="auto"/>
          <w:sz w:val="18"/>
          <w:szCs w:val="18"/>
        </w:rPr>
        <w:t xml:space="preserve"> νέα Πράξη του Συλλόγου Διδασκόντων που θα τροποποιεί, </w:t>
      </w:r>
      <w:r>
        <w:t xml:space="preserve">ως προς τα συγκεκριμένα σημεία, </w:t>
      </w:r>
      <w:r>
        <w:rPr>
          <w:rFonts w:ascii="Verdana" w:hAnsi="Verdana" w:cs="Verdana"/>
          <w:color w:val="auto"/>
          <w:sz w:val="18"/>
          <w:szCs w:val="18"/>
        </w:rPr>
        <w:t>την προγενέστερη</w:t>
      </w:r>
      <w:r>
        <w:t xml:space="preserve"> Πράξη με την οποία ο Σύλλογος αποφάσισε τη μετακίνηση </w:t>
      </w:r>
      <w:r>
        <w:rPr>
          <w:sz w:val="20"/>
          <w:szCs w:val="20"/>
        </w:rPr>
        <w:t>(βλ. άρθρο 10, παρ 2)</w:t>
      </w:r>
    </w:p>
    <w:p w:rsidR="00314A91" w:rsidRDefault="00314A91" w:rsidP="00314A91">
      <w:pPr>
        <w:pStyle w:val="Default"/>
        <w:spacing w:line="300" w:lineRule="atLeast"/>
        <w:jc w:val="both"/>
      </w:pPr>
    </w:p>
    <w:p w:rsidR="00DB5E5B" w:rsidRDefault="00DB5E5B" w:rsidP="00C00BCE">
      <w:pPr>
        <w:pStyle w:val="a7"/>
        <w:tabs>
          <w:tab w:val="left" w:pos="2127"/>
        </w:tabs>
        <w:rPr>
          <w:sz w:val="20"/>
          <w:szCs w:val="20"/>
        </w:rPr>
      </w:pPr>
    </w:p>
    <w:sectPr w:rsidR="00DB5E5B" w:rsidSect="00ED3E7A">
      <w:footerReference w:type="default" r:id="rId7"/>
      <w:type w:val="continuous"/>
      <w:pgSz w:w="11907" w:h="16839"/>
      <w:pgMar w:top="426" w:right="708" w:bottom="641" w:left="99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D2" w:rsidRDefault="002E4BD2">
      <w:r>
        <w:separator/>
      </w:r>
    </w:p>
  </w:endnote>
  <w:endnote w:type="continuationSeparator" w:id="0">
    <w:p w:rsidR="002E4BD2" w:rsidRDefault="002E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FB" w:rsidRDefault="006B4BFB" w:rsidP="0000541B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0ADA">
      <w:rPr>
        <w:rStyle w:val="a9"/>
        <w:noProof/>
      </w:rPr>
      <w:t>1</w:t>
    </w:r>
    <w:r>
      <w:rPr>
        <w:rStyle w:val="a9"/>
      </w:rPr>
      <w:fldChar w:fldCharType="end"/>
    </w:r>
  </w:p>
  <w:p w:rsidR="006B4BFB" w:rsidRDefault="006B4BFB" w:rsidP="00ED3E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D2" w:rsidRDefault="002E4BD2">
      <w:r>
        <w:separator/>
      </w:r>
    </w:p>
  </w:footnote>
  <w:footnote w:type="continuationSeparator" w:id="0">
    <w:p w:rsidR="002E4BD2" w:rsidRDefault="002E4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E64"/>
    <w:multiLevelType w:val="hybridMultilevel"/>
    <w:tmpl w:val="E4007594"/>
    <w:lvl w:ilvl="0" w:tplc="1518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737A9"/>
    <w:multiLevelType w:val="hybridMultilevel"/>
    <w:tmpl w:val="DDD23A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64C214">
      <w:start w:val="2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Bookman Old Style" w:eastAsia="Times New Roman" w:hAnsi="Bookman Old Style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3594"/>
    <w:multiLevelType w:val="hybridMultilevel"/>
    <w:tmpl w:val="463AB3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8314F0"/>
    <w:multiLevelType w:val="hybridMultilevel"/>
    <w:tmpl w:val="E58EF5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FC4482"/>
    <w:multiLevelType w:val="hybridMultilevel"/>
    <w:tmpl w:val="C9127056"/>
    <w:lvl w:ilvl="0" w:tplc="1518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CAF00F4"/>
    <w:multiLevelType w:val="hybridMultilevel"/>
    <w:tmpl w:val="AE06A834"/>
    <w:lvl w:ilvl="0" w:tplc="849E2B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34384"/>
    <w:multiLevelType w:val="multilevel"/>
    <w:tmpl w:val="C912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9FF227A"/>
    <w:multiLevelType w:val="hybridMultilevel"/>
    <w:tmpl w:val="28B896FE"/>
    <w:lvl w:ilvl="0" w:tplc="F4B0C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052FD9"/>
    <w:multiLevelType w:val="hybridMultilevel"/>
    <w:tmpl w:val="9FEEDDC4"/>
    <w:lvl w:ilvl="0" w:tplc="0408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9">
    <w:nsid w:val="600A2BF5"/>
    <w:multiLevelType w:val="hybridMultilevel"/>
    <w:tmpl w:val="2D1608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B47AA"/>
    <w:multiLevelType w:val="hybridMultilevel"/>
    <w:tmpl w:val="1898E7A6"/>
    <w:lvl w:ilvl="0" w:tplc="10F25A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50DB9"/>
    <w:multiLevelType w:val="hybridMultilevel"/>
    <w:tmpl w:val="2526A1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E40E19"/>
    <w:multiLevelType w:val="hybridMultilevel"/>
    <w:tmpl w:val="D1B461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963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7552"/>
    <w:rsid w:val="000001A1"/>
    <w:rsid w:val="000018CE"/>
    <w:rsid w:val="00002F9E"/>
    <w:rsid w:val="00004262"/>
    <w:rsid w:val="0000541B"/>
    <w:rsid w:val="00005439"/>
    <w:rsid w:val="00005A8A"/>
    <w:rsid w:val="00006CB1"/>
    <w:rsid w:val="0000705A"/>
    <w:rsid w:val="000073EA"/>
    <w:rsid w:val="00010811"/>
    <w:rsid w:val="0001270E"/>
    <w:rsid w:val="00012AED"/>
    <w:rsid w:val="000202D9"/>
    <w:rsid w:val="000211D6"/>
    <w:rsid w:val="00021964"/>
    <w:rsid w:val="00024D63"/>
    <w:rsid w:val="00026B8E"/>
    <w:rsid w:val="00027769"/>
    <w:rsid w:val="00030536"/>
    <w:rsid w:val="000329D7"/>
    <w:rsid w:val="000335B3"/>
    <w:rsid w:val="000340E1"/>
    <w:rsid w:val="00034A69"/>
    <w:rsid w:val="0003600D"/>
    <w:rsid w:val="00036536"/>
    <w:rsid w:val="0004010B"/>
    <w:rsid w:val="00041AAB"/>
    <w:rsid w:val="00045A83"/>
    <w:rsid w:val="00047079"/>
    <w:rsid w:val="00047C8A"/>
    <w:rsid w:val="00050A21"/>
    <w:rsid w:val="00051A50"/>
    <w:rsid w:val="00055761"/>
    <w:rsid w:val="00055C15"/>
    <w:rsid w:val="00056CAD"/>
    <w:rsid w:val="00060029"/>
    <w:rsid w:val="000614D5"/>
    <w:rsid w:val="00061939"/>
    <w:rsid w:val="00062782"/>
    <w:rsid w:val="00062EDF"/>
    <w:rsid w:val="00063743"/>
    <w:rsid w:val="00063D9E"/>
    <w:rsid w:val="00066649"/>
    <w:rsid w:val="00070744"/>
    <w:rsid w:val="00070824"/>
    <w:rsid w:val="00071F42"/>
    <w:rsid w:val="00080FFF"/>
    <w:rsid w:val="000823A3"/>
    <w:rsid w:val="00082EF4"/>
    <w:rsid w:val="0008469F"/>
    <w:rsid w:val="00084E5D"/>
    <w:rsid w:val="00086AEF"/>
    <w:rsid w:val="0008743D"/>
    <w:rsid w:val="000911CE"/>
    <w:rsid w:val="0009228E"/>
    <w:rsid w:val="00092952"/>
    <w:rsid w:val="00093622"/>
    <w:rsid w:val="00094AC1"/>
    <w:rsid w:val="00094B09"/>
    <w:rsid w:val="000951E9"/>
    <w:rsid w:val="00095660"/>
    <w:rsid w:val="000A0BFB"/>
    <w:rsid w:val="000A104C"/>
    <w:rsid w:val="000A115C"/>
    <w:rsid w:val="000A1291"/>
    <w:rsid w:val="000A2DBA"/>
    <w:rsid w:val="000A541B"/>
    <w:rsid w:val="000A664C"/>
    <w:rsid w:val="000A7B18"/>
    <w:rsid w:val="000B0EAB"/>
    <w:rsid w:val="000B14EF"/>
    <w:rsid w:val="000B3802"/>
    <w:rsid w:val="000B4D65"/>
    <w:rsid w:val="000C036D"/>
    <w:rsid w:val="000C307F"/>
    <w:rsid w:val="000C5FF1"/>
    <w:rsid w:val="000C7DAF"/>
    <w:rsid w:val="000D2929"/>
    <w:rsid w:val="000D3442"/>
    <w:rsid w:val="000D34B9"/>
    <w:rsid w:val="000D36D5"/>
    <w:rsid w:val="000D4764"/>
    <w:rsid w:val="000D6434"/>
    <w:rsid w:val="000E59F2"/>
    <w:rsid w:val="000E600E"/>
    <w:rsid w:val="000E6090"/>
    <w:rsid w:val="000E7441"/>
    <w:rsid w:val="000E7D98"/>
    <w:rsid w:val="000F0716"/>
    <w:rsid w:val="000F12B9"/>
    <w:rsid w:val="000F4D46"/>
    <w:rsid w:val="000F78EB"/>
    <w:rsid w:val="00101D95"/>
    <w:rsid w:val="00102565"/>
    <w:rsid w:val="001028B1"/>
    <w:rsid w:val="00102968"/>
    <w:rsid w:val="0010302E"/>
    <w:rsid w:val="001045EC"/>
    <w:rsid w:val="00104756"/>
    <w:rsid w:val="00104C5F"/>
    <w:rsid w:val="00105B16"/>
    <w:rsid w:val="00106445"/>
    <w:rsid w:val="00106780"/>
    <w:rsid w:val="00106A27"/>
    <w:rsid w:val="0010749C"/>
    <w:rsid w:val="00107912"/>
    <w:rsid w:val="00113F29"/>
    <w:rsid w:val="00114CC8"/>
    <w:rsid w:val="00114E3D"/>
    <w:rsid w:val="00116EE2"/>
    <w:rsid w:val="00117128"/>
    <w:rsid w:val="001217D5"/>
    <w:rsid w:val="00121D03"/>
    <w:rsid w:val="00121D92"/>
    <w:rsid w:val="00123A9E"/>
    <w:rsid w:val="00126B46"/>
    <w:rsid w:val="001348E2"/>
    <w:rsid w:val="00140622"/>
    <w:rsid w:val="00140E75"/>
    <w:rsid w:val="001411C1"/>
    <w:rsid w:val="00141D5C"/>
    <w:rsid w:val="00141DCE"/>
    <w:rsid w:val="00143187"/>
    <w:rsid w:val="00143A9A"/>
    <w:rsid w:val="0014484E"/>
    <w:rsid w:val="00144F26"/>
    <w:rsid w:val="00145287"/>
    <w:rsid w:val="001457E9"/>
    <w:rsid w:val="00151BE5"/>
    <w:rsid w:val="00154CFD"/>
    <w:rsid w:val="00154E0B"/>
    <w:rsid w:val="001569E6"/>
    <w:rsid w:val="001570DA"/>
    <w:rsid w:val="00157E93"/>
    <w:rsid w:val="00160E38"/>
    <w:rsid w:val="00161F26"/>
    <w:rsid w:val="00162BA2"/>
    <w:rsid w:val="001630FF"/>
    <w:rsid w:val="0016363F"/>
    <w:rsid w:val="00164C47"/>
    <w:rsid w:val="00172003"/>
    <w:rsid w:val="00174C4D"/>
    <w:rsid w:val="001752EC"/>
    <w:rsid w:val="00177CC8"/>
    <w:rsid w:val="00177DBC"/>
    <w:rsid w:val="001806FE"/>
    <w:rsid w:val="00180722"/>
    <w:rsid w:val="001815C4"/>
    <w:rsid w:val="0018212B"/>
    <w:rsid w:val="00182202"/>
    <w:rsid w:val="00182316"/>
    <w:rsid w:val="001837C4"/>
    <w:rsid w:val="00183E76"/>
    <w:rsid w:val="001859B0"/>
    <w:rsid w:val="00190118"/>
    <w:rsid w:val="0019151B"/>
    <w:rsid w:val="001925E0"/>
    <w:rsid w:val="0019287F"/>
    <w:rsid w:val="00193398"/>
    <w:rsid w:val="001935F8"/>
    <w:rsid w:val="001A0313"/>
    <w:rsid w:val="001A05EF"/>
    <w:rsid w:val="001A3278"/>
    <w:rsid w:val="001A3334"/>
    <w:rsid w:val="001A77E5"/>
    <w:rsid w:val="001B1781"/>
    <w:rsid w:val="001B1D93"/>
    <w:rsid w:val="001B2ADE"/>
    <w:rsid w:val="001B48F4"/>
    <w:rsid w:val="001B5F4F"/>
    <w:rsid w:val="001C2BD6"/>
    <w:rsid w:val="001C2D40"/>
    <w:rsid w:val="001C4162"/>
    <w:rsid w:val="001C4B37"/>
    <w:rsid w:val="001C50E4"/>
    <w:rsid w:val="001C7D6D"/>
    <w:rsid w:val="001D7851"/>
    <w:rsid w:val="001E26B6"/>
    <w:rsid w:val="001E363C"/>
    <w:rsid w:val="001E42DA"/>
    <w:rsid w:val="001E504C"/>
    <w:rsid w:val="001E5BCB"/>
    <w:rsid w:val="001F0183"/>
    <w:rsid w:val="001F3E3A"/>
    <w:rsid w:val="001F4303"/>
    <w:rsid w:val="001F6E32"/>
    <w:rsid w:val="00200A6A"/>
    <w:rsid w:val="00202ED9"/>
    <w:rsid w:val="00206060"/>
    <w:rsid w:val="00207103"/>
    <w:rsid w:val="00207118"/>
    <w:rsid w:val="00207979"/>
    <w:rsid w:val="00212C40"/>
    <w:rsid w:val="0021358A"/>
    <w:rsid w:val="002247E3"/>
    <w:rsid w:val="0023038F"/>
    <w:rsid w:val="00230BBF"/>
    <w:rsid w:val="002336B6"/>
    <w:rsid w:val="002370EF"/>
    <w:rsid w:val="0023788D"/>
    <w:rsid w:val="00244F68"/>
    <w:rsid w:val="002458B2"/>
    <w:rsid w:val="00245FFD"/>
    <w:rsid w:val="00246769"/>
    <w:rsid w:val="002475B7"/>
    <w:rsid w:val="0025010D"/>
    <w:rsid w:val="00250F72"/>
    <w:rsid w:val="002521FC"/>
    <w:rsid w:val="002612D7"/>
    <w:rsid w:val="00262C39"/>
    <w:rsid w:val="00264889"/>
    <w:rsid w:val="00265812"/>
    <w:rsid w:val="00265D11"/>
    <w:rsid w:val="00270EAC"/>
    <w:rsid w:val="002710A2"/>
    <w:rsid w:val="00272488"/>
    <w:rsid w:val="002725CA"/>
    <w:rsid w:val="00276EA0"/>
    <w:rsid w:val="00280201"/>
    <w:rsid w:val="002802FA"/>
    <w:rsid w:val="0028083D"/>
    <w:rsid w:val="002825E2"/>
    <w:rsid w:val="00283A39"/>
    <w:rsid w:val="00284663"/>
    <w:rsid w:val="002920C1"/>
    <w:rsid w:val="00292A0B"/>
    <w:rsid w:val="0029498A"/>
    <w:rsid w:val="00294F22"/>
    <w:rsid w:val="00296600"/>
    <w:rsid w:val="002A0CCC"/>
    <w:rsid w:val="002A0F53"/>
    <w:rsid w:val="002A2339"/>
    <w:rsid w:val="002A580B"/>
    <w:rsid w:val="002A5E20"/>
    <w:rsid w:val="002A63B3"/>
    <w:rsid w:val="002A7519"/>
    <w:rsid w:val="002B1522"/>
    <w:rsid w:val="002B2503"/>
    <w:rsid w:val="002B39E3"/>
    <w:rsid w:val="002B40F3"/>
    <w:rsid w:val="002B53E1"/>
    <w:rsid w:val="002C0103"/>
    <w:rsid w:val="002C0C37"/>
    <w:rsid w:val="002C2311"/>
    <w:rsid w:val="002C3569"/>
    <w:rsid w:val="002C4C7A"/>
    <w:rsid w:val="002C5783"/>
    <w:rsid w:val="002C669B"/>
    <w:rsid w:val="002C683C"/>
    <w:rsid w:val="002D05F8"/>
    <w:rsid w:val="002D3CFB"/>
    <w:rsid w:val="002D4694"/>
    <w:rsid w:val="002E0335"/>
    <w:rsid w:val="002E0E46"/>
    <w:rsid w:val="002E1643"/>
    <w:rsid w:val="002E3519"/>
    <w:rsid w:val="002E3911"/>
    <w:rsid w:val="002E3FFE"/>
    <w:rsid w:val="002E4BD2"/>
    <w:rsid w:val="002E5AA2"/>
    <w:rsid w:val="002E669D"/>
    <w:rsid w:val="002E7648"/>
    <w:rsid w:val="002E76DE"/>
    <w:rsid w:val="002F41FA"/>
    <w:rsid w:val="002F4CF9"/>
    <w:rsid w:val="002F56C1"/>
    <w:rsid w:val="00300224"/>
    <w:rsid w:val="003015A9"/>
    <w:rsid w:val="003023C7"/>
    <w:rsid w:val="003049A2"/>
    <w:rsid w:val="00304BBA"/>
    <w:rsid w:val="00306434"/>
    <w:rsid w:val="00307A1E"/>
    <w:rsid w:val="00310805"/>
    <w:rsid w:val="00310911"/>
    <w:rsid w:val="00312EC2"/>
    <w:rsid w:val="00314A91"/>
    <w:rsid w:val="00315462"/>
    <w:rsid w:val="00316399"/>
    <w:rsid w:val="00316A31"/>
    <w:rsid w:val="00317ADD"/>
    <w:rsid w:val="00322445"/>
    <w:rsid w:val="00323474"/>
    <w:rsid w:val="0032368D"/>
    <w:rsid w:val="00323C5C"/>
    <w:rsid w:val="0032580C"/>
    <w:rsid w:val="00325B90"/>
    <w:rsid w:val="00326095"/>
    <w:rsid w:val="00327369"/>
    <w:rsid w:val="00330B1A"/>
    <w:rsid w:val="00334E5C"/>
    <w:rsid w:val="0033597B"/>
    <w:rsid w:val="003423EB"/>
    <w:rsid w:val="00350D75"/>
    <w:rsid w:val="00352174"/>
    <w:rsid w:val="003550DA"/>
    <w:rsid w:val="00356A91"/>
    <w:rsid w:val="00356C63"/>
    <w:rsid w:val="00360CBA"/>
    <w:rsid w:val="00360E11"/>
    <w:rsid w:val="00360F64"/>
    <w:rsid w:val="003614E7"/>
    <w:rsid w:val="00361727"/>
    <w:rsid w:val="00362082"/>
    <w:rsid w:val="003623B4"/>
    <w:rsid w:val="00363AF4"/>
    <w:rsid w:val="00364138"/>
    <w:rsid w:val="00364449"/>
    <w:rsid w:val="003647D1"/>
    <w:rsid w:val="00366535"/>
    <w:rsid w:val="00367FD3"/>
    <w:rsid w:val="0037061B"/>
    <w:rsid w:val="00372AED"/>
    <w:rsid w:val="003731D3"/>
    <w:rsid w:val="0037358F"/>
    <w:rsid w:val="00373F9E"/>
    <w:rsid w:val="00374070"/>
    <w:rsid w:val="0037772E"/>
    <w:rsid w:val="00380F7A"/>
    <w:rsid w:val="003832D4"/>
    <w:rsid w:val="00383B70"/>
    <w:rsid w:val="00385432"/>
    <w:rsid w:val="00387CE0"/>
    <w:rsid w:val="0039561A"/>
    <w:rsid w:val="00396676"/>
    <w:rsid w:val="00397B59"/>
    <w:rsid w:val="003A116E"/>
    <w:rsid w:val="003A27C6"/>
    <w:rsid w:val="003A3A01"/>
    <w:rsid w:val="003A3CEF"/>
    <w:rsid w:val="003A488A"/>
    <w:rsid w:val="003A5115"/>
    <w:rsid w:val="003A5145"/>
    <w:rsid w:val="003A7BEF"/>
    <w:rsid w:val="003B0103"/>
    <w:rsid w:val="003B1D38"/>
    <w:rsid w:val="003B2705"/>
    <w:rsid w:val="003B2AD6"/>
    <w:rsid w:val="003B4227"/>
    <w:rsid w:val="003B50C8"/>
    <w:rsid w:val="003C164A"/>
    <w:rsid w:val="003C24DF"/>
    <w:rsid w:val="003C2F10"/>
    <w:rsid w:val="003C36E3"/>
    <w:rsid w:val="003C7AAF"/>
    <w:rsid w:val="003D09EE"/>
    <w:rsid w:val="003D1382"/>
    <w:rsid w:val="003D1E17"/>
    <w:rsid w:val="003D4D75"/>
    <w:rsid w:val="003D6722"/>
    <w:rsid w:val="003E0820"/>
    <w:rsid w:val="003E23F1"/>
    <w:rsid w:val="003E2ACE"/>
    <w:rsid w:val="003E2C76"/>
    <w:rsid w:val="003E4E76"/>
    <w:rsid w:val="003E60A9"/>
    <w:rsid w:val="003E784B"/>
    <w:rsid w:val="003E7F9F"/>
    <w:rsid w:val="003F10F5"/>
    <w:rsid w:val="003F255E"/>
    <w:rsid w:val="003F266C"/>
    <w:rsid w:val="003F2831"/>
    <w:rsid w:val="003F3AA2"/>
    <w:rsid w:val="003F3E89"/>
    <w:rsid w:val="003F5ABB"/>
    <w:rsid w:val="004035DF"/>
    <w:rsid w:val="00403C43"/>
    <w:rsid w:val="0040663D"/>
    <w:rsid w:val="004077C3"/>
    <w:rsid w:val="004109C0"/>
    <w:rsid w:val="0041187D"/>
    <w:rsid w:val="0041222C"/>
    <w:rsid w:val="00413120"/>
    <w:rsid w:val="004139FF"/>
    <w:rsid w:val="004145DA"/>
    <w:rsid w:val="00416E5E"/>
    <w:rsid w:val="00420899"/>
    <w:rsid w:val="00426E95"/>
    <w:rsid w:val="004306F9"/>
    <w:rsid w:val="004346B4"/>
    <w:rsid w:val="00434D93"/>
    <w:rsid w:val="0043604E"/>
    <w:rsid w:val="0043615C"/>
    <w:rsid w:val="00436B2D"/>
    <w:rsid w:val="00441F03"/>
    <w:rsid w:val="0044245C"/>
    <w:rsid w:val="004435D8"/>
    <w:rsid w:val="004461A4"/>
    <w:rsid w:val="00446B30"/>
    <w:rsid w:val="0045179A"/>
    <w:rsid w:val="00452422"/>
    <w:rsid w:val="0045332C"/>
    <w:rsid w:val="00457BC1"/>
    <w:rsid w:val="004604AC"/>
    <w:rsid w:val="0046290E"/>
    <w:rsid w:val="00462B7C"/>
    <w:rsid w:val="00464D01"/>
    <w:rsid w:val="004658A0"/>
    <w:rsid w:val="00470AEA"/>
    <w:rsid w:val="004737A7"/>
    <w:rsid w:val="00476663"/>
    <w:rsid w:val="00477552"/>
    <w:rsid w:val="00480046"/>
    <w:rsid w:val="00480AD6"/>
    <w:rsid w:val="00481069"/>
    <w:rsid w:val="00481D4B"/>
    <w:rsid w:val="00482770"/>
    <w:rsid w:val="004842A6"/>
    <w:rsid w:val="00484BC1"/>
    <w:rsid w:val="00485E6F"/>
    <w:rsid w:val="00491E1F"/>
    <w:rsid w:val="004927BC"/>
    <w:rsid w:val="00492E5C"/>
    <w:rsid w:val="004937A1"/>
    <w:rsid w:val="004937DC"/>
    <w:rsid w:val="00495332"/>
    <w:rsid w:val="0049668D"/>
    <w:rsid w:val="0049743B"/>
    <w:rsid w:val="00497FE5"/>
    <w:rsid w:val="004A2633"/>
    <w:rsid w:val="004A3210"/>
    <w:rsid w:val="004A3678"/>
    <w:rsid w:val="004A4CDA"/>
    <w:rsid w:val="004A532C"/>
    <w:rsid w:val="004A566B"/>
    <w:rsid w:val="004B2A19"/>
    <w:rsid w:val="004B4962"/>
    <w:rsid w:val="004B531D"/>
    <w:rsid w:val="004B588B"/>
    <w:rsid w:val="004B60F2"/>
    <w:rsid w:val="004C345F"/>
    <w:rsid w:val="004C4ACC"/>
    <w:rsid w:val="004C5946"/>
    <w:rsid w:val="004C5CB2"/>
    <w:rsid w:val="004C7097"/>
    <w:rsid w:val="004D2334"/>
    <w:rsid w:val="004D3D86"/>
    <w:rsid w:val="004D68D9"/>
    <w:rsid w:val="004D7A7A"/>
    <w:rsid w:val="004D7EFB"/>
    <w:rsid w:val="004E1682"/>
    <w:rsid w:val="004E2117"/>
    <w:rsid w:val="004E28B7"/>
    <w:rsid w:val="004E2C89"/>
    <w:rsid w:val="004E401C"/>
    <w:rsid w:val="004E4BBD"/>
    <w:rsid w:val="004F04FC"/>
    <w:rsid w:val="004F0AA2"/>
    <w:rsid w:val="004F252C"/>
    <w:rsid w:val="004F76D9"/>
    <w:rsid w:val="0050285E"/>
    <w:rsid w:val="0050451E"/>
    <w:rsid w:val="005049BC"/>
    <w:rsid w:val="00506059"/>
    <w:rsid w:val="00507153"/>
    <w:rsid w:val="00507168"/>
    <w:rsid w:val="005075BB"/>
    <w:rsid w:val="005136F3"/>
    <w:rsid w:val="005140F0"/>
    <w:rsid w:val="005159FA"/>
    <w:rsid w:val="00520A69"/>
    <w:rsid w:val="00524002"/>
    <w:rsid w:val="00530593"/>
    <w:rsid w:val="00532383"/>
    <w:rsid w:val="00532AF8"/>
    <w:rsid w:val="00532BF7"/>
    <w:rsid w:val="00533A09"/>
    <w:rsid w:val="00534CB6"/>
    <w:rsid w:val="0053590E"/>
    <w:rsid w:val="005360BD"/>
    <w:rsid w:val="005408F1"/>
    <w:rsid w:val="0054214D"/>
    <w:rsid w:val="00542317"/>
    <w:rsid w:val="005444EE"/>
    <w:rsid w:val="00545515"/>
    <w:rsid w:val="005456DB"/>
    <w:rsid w:val="005471F9"/>
    <w:rsid w:val="00547AD5"/>
    <w:rsid w:val="00547BFB"/>
    <w:rsid w:val="0055029E"/>
    <w:rsid w:val="005506A9"/>
    <w:rsid w:val="00551702"/>
    <w:rsid w:val="00553989"/>
    <w:rsid w:val="00554F26"/>
    <w:rsid w:val="0055565B"/>
    <w:rsid w:val="0055686E"/>
    <w:rsid w:val="00557EC9"/>
    <w:rsid w:val="00565282"/>
    <w:rsid w:val="00565A5D"/>
    <w:rsid w:val="00566475"/>
    <w:rsid w:val="00566D90"/>
    <w:rsid w:val="00567708"/>
    <w:rsid w:val="005679AF"/>
    <w:rsid w:val="005701E4"/>
    <w:rsid w:val="005713D3"/>
    <w:rsid w:val="00572060"/>
    <w:rsid w:val="00572615"/>
    <w:rsid w:val="00573269"/>
    <w:rsid w:val="00575B90"/>
    <w:rsid w:val="00575DB5"/>
    <w:rsid w:val="00577AB5"/>
    <w:rsid w:val="00581135"/>
    <w:rsid w:val="005827DD"/>
    <w:rsid w:val="00583528"/>
    <w:rsid w:val="0058417B"/>
    <w:rsid w:val="00584517"/>
    <w:rsid w:val="00584901"/>
    <w:rsid w:val="005852AD"/>
    <w:rsid w:val="005913BE"/>
    <w:rsid w:val="00591ECF"/>
    <w:rsid w:val="00594F55"/>
    <w:rsid w:val="005965EB"/>
    <w:rsid w:val="00596B48"/>
    <w:rsid w:val="005972B5"/>
    <w:rsid w:val="005A2413"/>
    <w:rsid w:val="005A27E1"/>
    <w:rsid w:val="005A37AB"/>
    <w:rsid w:val="005A3963"/>
    <w:rsid w:val="005A4925"/>
    <w:rsid w:val="005A5160"/>
    <w:rsid w:val="005A5898"/>
    <w:rsid w:val="005B1838"/>
    <w:rsid w:val="005B2D98"/>
    <w:rsid w:val="005B4E77"/>
    <w:rsid w:val="005B73AA"/>
    <w:rsid w:val="005B7602"/>
    <w:rsid w:val="005C4B0C"/>
    <w:rsid w:val="005C4FB3"/>
    <w:rsid w:val="005C65B4"/>
    <w:rsid w:val="005C6A64"/>
    <w:rsid w:val="005C7E84"/>
    <w:rsid w:val="005D03C1"/>
    <w:rsid w:val="005D0BCA"/>
    <w:rsid w:val="005D15F1"/>
    <w:rsid w:val="005D2782"/>
    <w:rsid w:val="005E0AF8"/>
    <w:rsid w:val="005E0ED1"/>
    <w:rsid w:val="005E2C1F"/>
    <w:rsid w:val="005E4452"/>
    <w:rsid w:val="005E70D7"/>
    <w:rsid w:val="005E7BDC"/>
    <w:rsid w:val="005E7F05"/>
    <w:rsid w:val="005F3A99"/>
    <w:rsid w:val="005F536B"/>
    <w:rsid w:val="005F56C4"/>
    <w:rsid w:val="005F5FA7"/>
    <w:rsid w:val="005F63AD"/>
    <w:rsid w:val="005F702A"/>
    <w:rsid w:val="00604363"/>
    <w:rsid w:val="00604CCE"/>
    <w:rsid w:val="006069B7"/>
    <w:rsid w:val="006069FB"/>
    <w:rsid w:val="00606C43"/>
    <w:rsid w:val="0060757F"/>
    <w:rsid w:val="00610465"/>
    <w:rsid w:val="00610A12"/>
    <w:rsid w:val="006112DD"/>
    <w:rsid w:val="006129FD"/>
    <w:rsid w:val="00614AD2"/>
    <w:rsid w:val="0061743A"/>
    <w:rsid w:val="0062373A"/>
    <w:rsid w:val="0062466A"/>
    <w:rsid w:val="006262BC"/>
    <w:rsid w:val="00626D72"/>
    <w:rsid w:val="0062790C"/>
    <w:rsid w:val="00634442"/>
    <w:rsid w:val="006347E5"/>
    <w:rsid w:val="00640AC2"/>
    <w:rsid w:val="00643399"/>
    <w:rsid w:val="00644108"/>
    <w:rsid w:val="00645217"/>
    <w:rsid w:val="006454EB"/>
    <w:rsid w:val="00645906"/>
    <w:rsid w:val="00646059"/>
    <w:rsid w:val="006466B6"/>
    <w:rsid w:val="006478E4"/>
    <w:rsid w:val="00651370"/>
    <w:rsid w:val="0065190A"/>
    <w:rsid w:val="00652501"/>
    <w:rsid w:val="00652CCC"/>
    <w:rsid w:val="00655685"/>
    <w:rsid w:val="006626BF"/>
    <w:rsid w:val="00663209"/>
    <w:rsid w:val="00671D5C"/>
    <w:rsid w:val="00673E4B"/>
    <w:rsid w:val="00673E64"/>
    <w:rsid w:val="00674809"/>
    <w:rsid w:val="00674DA0"/>
    <w:rsid w:val="00674EF4"/>
    <w:rsid w:val="00676081"/>
    <w:rsid w:val="0068105C"/>
    <w:rsid w:val="00681553"/>
    <w:rsid w:val="0068163B"/>
    <w:rsid w:val="006826A7"/>
    <w:rsid w:val="0068576C"/>
    <w:rsid w:val="006915FE"/>
    <w:rsid w:val="00692622"/>
    <w:rsid w:val="006942F9"/>
    <w:rsid w:val="00694A0B"/>
    <w:rsid w:val="00697781"/>
    <w:rsid w:val="006A02F2"/>
    <w:rsid w:val="006A64C3"/>
    <w:rsid w:val="006A6B56"/>
    <w:rsid w:val="006A77EE"/>
    <w:rsid w:val="006B02DC"/>
    <w:rsid w:val="006B1A28"/>
    <w:rsid w:val="006B1DCA"/>
    <w:rsid w:val="006B2334"/>
    <w:rsid w:val="006B24E1"/>
    <w:rsid w:val="006B4548"/>
    <w:rsid w:val="006B4BFB"/>
    <w:rsid w:val="006B50E8"/>
    <w:rsid w:val="006B5358"/>
    <w:rsid w:val="006B7D4C"/>
    <w:rsid w:val="006C0309"/>
    <w:rsid w:val="006C1E79"/>
    <w:rsid w:val="006C3657"/>
    <w:rsid w:val="006C3CF5"/>
    <w:rsid w:val="006C49D5"/>
    <w:rsid w:val="006C7D43"/>
    <w:rsid w:val="006D06C9"/>
    <w:rsid w:val="006D0C2F"/>
    <w:rsid w:val="006D22D2"/>
    <w:rsid w:val="006D3374"/>
    <w:rsid w:val="006D3625"/>
    <w:rsid w:val="006D3B2D"/>
    <w:rsid w:val="006D6F95"/>
    <w:rsid w:val="006D7E0C"/>
    <w:rsid w:val="006E0219"/>
    <w:rsid w:val="006E1693"/>
    <w:rsid w:val="006E39C4"/>
    <w:rsid w:val="006E3F4D"/>
    <w:rsid w:val="006E557A"/>
    <w:rsid w:val="006E6147"/>
    <w:rsid w:val="006E6724"/>
    <w:rsid w:val="006E6E47"/>
    <w:rsid w:val="006F1E6B"/>
    <w:rsid w:val="006F2300"/>
    <w:rsid w:val="006F3F49"/>
    <w:rsid w:val="006F40D6"/>
    <w:rsid w:val="006F528B"/>
    <w:rsid w:val="006F6061"/>
    <w:rsid w:val="006F61E0"/>
    <w:rsid w:val="00701DA7"/>
    <w:rsid w:val="007023DF"/>
    <w:rsid w:val="007047F6"/>
    <w:rsid w:val="007077A2"/>
    <w:rsid w:val="00707F08"/>
    <w:rsid w:val="0071361B"/>
    <w:rsid w:val="00713EE5"/>
    <w:rsid w:val="00714DC3"/>
    <w:rsid w:val="00715380"/>
    <w:rsid w:val="00717C59"/>
    <w:rsid w:val="007268F3"/>
    <w:rsid w:val="00726B62"/>
    <w:rsid w:val="00730743"/>
    <w:rsid w:val="00731E84"/>
    <w:rsid w:val="00733103"/>
    <w:rsid w:val="00733813"/>
    <w:rsid w:val="007355C3"/>
    <w:rsid w:val="007375AC"/>
    <w:rsid w:val="00737E7A"/>
    <w:rsid w:val="00737F4C"/>
    <w:rsid w:val="0074294E"/>
    <w:rsid w:val="00744F52"/>
    <w:rsid w:val="007451F3"/>
    <w:rsid w:val="00747231"/>
    <w:rsid w:val="00750850"/>
    <w:rsid w:val="00752461"/>
    <w:rsid w:val="0075254E"/>
    <w:rsid w:val="0075583B"/>
    <w:rsid w:val="00763A60"/>
    <w:rsid w:val="00764DEC"/>
    <w:rsid w:val="00765126"/>
    <w:rsid w:val="007654CC"/>
    <w:rsid w:val="00771286"/>
    <w:rsid w:val="00771446"/>
    <w:rsid w:val="00772B89"/>
    <w:rsid w:val="00773520"/>
    <w:rsid w:val="00774D3B"/>
    <w:rsid w:val="00774E91"/>
    <w:rsid w:val="00777603"/>
    <w:rsid w:val="007830C6"/>
    <w:rsid w:val="00790310"/>
    <w:rsid w:val="007914BF"/>
    <w:rsid w:val="00792535"/>
    <w:rsid w:val="007929AE"/>
    <w:rsid w:val="007945CC"/>
    <w:rsid w:val="00794D89"/>
    <w:rsid w:val="0079559D"/>
    <w:rsid w:val="00795641"/>
    <w:rsid w:val="007A1E9C"/>
    <w:rsid w:val="007A1ECD"/>
    <w:rsid w:val="007A3FCE"/>
    <w:rsid w:val="007A6739"/>
    <w:rsid w:val="007B0DDF"/>
    <w:rsid w:val="007B1726"/>
    <w:rsid w:val="007B48CF"/>
    <w:rsid w:val="007C093D"/>
    <w:rsid w:val="007C25E3"/>
    <w:rsid w:val="007C3A2E"/>
    <w:rsid w:val="007C4270"/>
    <w:rsid w:val="007C43CE"/>
    <w:rsid w:val="007C4538"/>
    <w:rsid w:val="007C4D52"/>
    <w:rsid w:val="007C50C9"/>
    <w:rsid w:val="007C53CE"/>
    <w:rsid w:val="007C7AA2"/>
    <w:rsid w:val="007D2C30"/>
    <w:rsid w:val="007D34BE"/>
    <w:rsid w:val="007D4AEF"/>
    <w:rsid w:val="007D53B4"/>
    <w:rsid w:val="007D7B05"/>
    <w:rsid w:val="007E04D3"/>
    <w:rsid w:val="007E2D56"/>
    <w:rsid w:val="007E471A"/>
    <w:rsid w:val="007F4432"/>
    <w:rsid w:val="007F547E"/>
    <w:rsid w:val="007F55EF"/>
    <w:rsid w:val="007F69AA"/>
    <w:rsid w:val="007F7AB9"/>
    <w:rsid w:val="008001D8"/>
    <w:rsid w:val="0080184C"/>
    <w:rsid w:val="00801F22"/>
    <w:rsid w:val="0080210E"/>
    <w:rsid w:val="00805357"/>
    <w:rsid w:val="0080627B"/>
    <w:rsid w:val="0080787A"/>
    <w:rsid w:val="008113E9"/>
    <w:rsid w:val="0081155F"/>
    <w:rsid w:val="008119AA"/>
    <w:rsid w:val="0081404A"/>
    <w:rsid w:val="00815A4E"/>
    <w:rsid w:val="0081668A"/>
    <w:rsid w:val="008167A5"/>
    <w:rsid w:val="0081757E"/>
    <w:rsid w:val="00817A80"/>
    <w:rsid w:val="00820E2B"/>
    <w:rsid w:val="008226E9"/>
    <w:rsid w:val="0082545D"/>
    <w:rsid w:val="0083067B"/>
    <w:rsid w:val="00831912"/>
    <w:rsid w:val="0083192A"/>
    <w:rsid w:val="0083240B"/>
    <w:rsid w:val="00834BBE"/>
    <w:rsid w:val="0083698E"/>
    <w:rsid w:val="00836AE8"/>
    <w:rsid w:val="00840B97"/>
    <w:rsid w:val="008419F7"/>
    <w:rsid w:val="0084283E"/>
    <w:rsid w:val="00842B07"/>
    <w:rsid w:val="00843091"/>
    <w:rsid w:val="008430FA"/>
    <w:rsid w:val="00844BFA"/>
    <w:rsid w:val="0085040F"/>
    <w:rsid w:val="008527EE"/>
    <w:rsid w:val="00854295"/>
    <w:rsid w:val="00855066"/>
    <w:rsid w:val="00855D27"/>
    <w:rsid w:val="00856BB6"/>
    <w:rsid w:val="008579A9"/>
    <w:rsid w:val="00866045"/>
    <w:rsid w:val="00867F93"/>
    <w:rsid w:val="0087068D"/>
    <w:rsid w:val="00870ADE"/>
    <w:rsid w:val="0087593C"/>
    <w:rsid w:val="0087685B"/>
    <w:rsid w:val="00877033"/>
    <w:rsid w:val="00877179"/>
    <w:rsid w:val="008807F3"/>
    <w:rsid w:val="0088181F"/>
    <w:rsid w:val="008923D4"/>
    <w:rsid w:val="00893B9E"/>
    <w:rsid w:val="00896C18"/>
    <w:rsid w:val="008976F6"/>
    <w:rsid w:val="008A42EC"/>
    <w:rsid w:val="008A571E"/>
    <w:rsid w:val="008A6984"/>
    <w:rsid w:val="008A7ECD"/>
    <w:rsid w:val="008B0195"/>
    <w:rsid w:val="008B05D9"/>
    <w:rsid w:val="008B07D7"/>
    <w:rsid w:val="008B6C53"/>
    <w:rsid w:val="008B7F3E"/>
    <w:rsid w:val="008C01B4"/>
    <w:rsid w:val="008C488F"/>
    <w:rsid w:val="008C4AAE"/>
    <w:rsid w:val="008C4C8D"/>
    <w:rsid w:val="008C6148"/>
    <w:rsid w:val="008C6DE3"/>
    <w:rsid w:val="008C799F"/>
    <w:rsid w:val="008D02DB"/>
    <w:rsid w:val="008D0D2A"/>
    <w:rsid w:val="008D27C9"/>
    <w:rsid w:val="008D33AA"/>
    <w:rsid w:val="008D4E0F"/>
    <w:rsid w:val="008D5535"/>
    <w:rsid w:val="008D5B5B"/>
    <w:rsid w:val="008D75DF"/>
    <w:rsid w:val="008E26F4"/>
    <w:rsid w:val="008E371D"/>
    <w:rsid w:val="008E39FB"/>
    <w:rsid w:val="008E424C"/>
    <w:rsid w:val="008E53C2"/>
    <w:rsid w:val="008E7DFC"/>
    <w:rsid w:val="008F0579"/>
    <w:rsid w:val="008F1E2F"/>
    <w:rsid w:val="008F324A"/>
    <w:rsid w:val="008F65B6"/>
    <w:rsid w:val="0090066C"/>
    <w:rsid w:val="0090086D"/>
    <w:rsid w:val="0090201F"/>
    <w:rsid w:val="00902344"/>
    <w:rsid w:val="00902A6F"/>
    <w:rsid w:val="00903B0B"/>
    <w:rsid w:val="00904F0F"/>
    <w:rsid w:val="00906D46"/>
    <w:rsid w:val="00907B86"/>
    <w:rsid w:val="00910620"/>
    <w:rsid w:val="00910E2F"/>
    <w:rsid w:val="009175C9"/>
    <w:rsid w:val="00922CF6"/>
    <w:rsid w:val="009237C8"/>
    <w:rsid w:val="0092654D"/>
    <w:rsid w:val="009269AD"/>
    <w:rsid w:val="00930636"/>
    <w:rsid w:val="0093128C"/>
    <w:rsid w:val="009316CC"/>
    <w:rsid w:val="009319BC"/>
    <w:rsid w:val="00931AF8"/>
    <w:rsid w:val="00931FDC"/>
    <w:rsid w:val="00933503"/>
    <w:rsid w:val="0093372A"/>
    <w:rsid w:val="009369CB"/>
    <w:rsid w:val="00937A32"/>
    <w:rsid w:val="00937FB6"/>
    <w:rsid w:val="00940357"/>
    <w:rsid w:val="00940593"/>
    <w:rsid w:val="00940DCA"/>
    <w:rsid w:val="00942643"/>
    <w:rsid w:val="0094362E"/>
    <w:rsid w:val="00945A56"/>
    <w:rsid w:val="00947290"/>
    <w:rsid w:val="00951034"/>
    <w:rsid w:val="0095216F"/>
    <w:rsid w:val="00952E6F"/>
    <w:rsid w:val="009532D7"/>
    <w:rsid w:val="009541E1"/>
    <w:rsid w:val="009553E0"/>
    <w:rsid w:val="00956CFE"/>
    <w:rsid w:val="00956FD0"/>
    <w:rsid w:val="00957DFF"/>
    <w:rsid w:val="009627C5"/>
    <w:rsid w:val="009629C5"/>
    <w:rsid w:val="00964608"/>
    <w:rsid w:val="00965236"/>
    <w:rsid w:val="00965CE0"/>
    <w:rsid w:val="00965EB2"/>
    <w:rsid w:val="00966874"/>
    <w:rsid w:val="00967053"/>
    <w:rsid w:val="0096745C"/>
    <w:rsid w:val="00970B9C"/>
    <w:rsid w:val="009723FD"/>
    <w:rsid w:val="009727D5"/>
    <w:rsid w:val="0097397B"/>
    <w:rsid w:val="00975004"/>
    <w:rsid w:val="009754AD"/>
    <w:rsid w:val="009761BF"/>
    <w:rsid w:val="009804F3"/>
    <w:rsid w:val="00980B4F"/>
    <w:rsid w:val="00983542"/>
    <w:rsid w:val="00986E39"/>
    <w:rsid w:val="00994B56"/>
    <w:rsid w:val="00996733"/>
    <w:rsid w:val="009A0434"/>
    <w:rsid w:val="009A0BAD"/>
    <w:rsid w:val="009A1F13"/>
    <w:rsid w:val="009A336C"/>
    <w:rsid w:val="009A3C5F"/>
    <w:rsid w:val="009A3DD6"/>
    <w:rsid w:val="009A6F9D"/>
    <w:rsid w:val="009B092F"/>
    <w:rsid w:val="009B217D"/>
    <w:rsid w:val="009B43F2"/>
    <w:rsid w:val="009B4F04"/>
    <w:rsid w:val="009B4FBC"/>
    <w:rsid w:val="009B5EAD"/>
    <w:rsid w:val="009C1855"/>
    <w:rsid w:val="009C2119"/>
    <w:rsid w:val="009C42C5"/>
    <w:rsid w:val="009C4816"/>
    <w:rsid w:val="009C56CA"/>
    <w:rsid w:val="009D2E36"/>
    <w:rsid w:val="009D7768"/>
    <w:rsid w:val="009E1A46"/>
    <w:rsid w:val="009E1A7F"/>
    <w:rsid w:val="009E3D68"/>
    <w:rsid w:val="009E4681"/>
    <w:rsid w:val="009E54DE"/>
    <w:rsid w:val="009E5D31"/>
    <w:rsid w:val="009E6039"/>
    <w:rsid w:val="009E6A4F"/>
    <w:rsid w:val="009F0DEE"/>
    <w:rsid w:val="009F14B7"/>
    <w:rsid w:val="009F17D7"/>
    <w:rsid w:val="009F1830"/>
    <w:rsid w:val="009F3830"/>
    <w:rsid w:val="009F6FC4"/>
    <w:rsid w:val="00A0448F"/>
    <w:rsid w:val="00A06C80"/>
    <w:rsid w:val="00A06CA2"/>
    <w:rsid w:val="00A06D99"/>
    <w:rsid w:val="00A06F72"/>
    <w:rsid w:val="00A0757B"/>
    <w:rsid w:val="00A1132B"/>
    <w:rsid w:val="00A12251"/>
    <w:rsid w:val="00A12735"/>
    <w:rsid w:val="00A130D2"/>
    <w:rsid w:val="00A17640"/>
    <w:rsid w:val="00A2251F"/>
    <w:rsid w:val="00A22A78"/>
    <w:rsid w:val="00A22FC7"/>
    <w:rsid w:val="00A264DD"/>
    <w:rsid w:val="00A2714A"/>
    <w:rsid w:val="00A30300"/>
    <w:rsid w:val="00A3072A"/>
    <w:rsid w:val="00A3388C"/>
    <w:rsid w:val="00A40382"/>
    <w:rsid w:val="00A40BE5"/>
    <w:rsid w:val="00A44075"/>
    <w:rsid w:val="00A448F4"/>
    <w:rsid w:val="00A4725C"/>
    <w:rsid w:val="00A47A2A"/>
    <w:rsid w:val="00A47A4E"/>
    <w:rsid w:val="00A51843"/>
    <w:rsid w:val="00A53CE1"/>
    <w:rsid w:val="00A53D14"/>
    <w:rsid w:val="00A55644"/>
    <w:rsid w:val="00A56EB0"/>
    <w:rsid w:val="00A57F85"/>
    <w:rsid w:val="00A60E55"/>
    <w:rsid w:val="00A625CF"/>
    <w:rsid w:val="00A63C4D"/>
    <w:rsid w:val="00A65D44"/>
    <w:rsid w:val="00A66ACF"/>
    <w:rsid w:val="00A672E7"/>
    <w:rsid w:val="00A67778"/>
    <w:rsid w:val="00A76DEC"/>
    <w:rsid w:val="00A771CE"/>
    <w:rsid w:val="00A83A61"/>
    <w:rsid w:val="00A862BA"/>
    <w:rsid w:val="00A862F4"/>
    <w:rsid w:val="00A86855"/>
    <w:rsid w:val="00A9027D"/>
    <w:rsid w:val="00A92711"/>
    <w:rsid w:val="00A92FE1"/>
    <w:rsid w:val="00A93578"/>
    <w:rsid w:val="00A96697"/>
    <w:rsid w:val="00A96DA3"/>
    <w:rsid w:val="00AA11F1"/>
    <w:rsid w:val="00AA127D"/>
    <w:rsid w:val="00AA1A5F"/>
    <w:rsid w:val="00AA24FD"/>
    <w:rsid w:val="00AA2B1D"/>
    <w:rsid w:val="00AA3317"/>
    <w:rsid w:val="00AA3BF4"/>
    <w:rsid w:val="00AA5894"/>
    <w:rsid w:val="00AA7370"/>
    <w:rsid w:val="00AB07F7"/>
    <w:rsid w:val="00AB0CBC"/>
    <w:rsid w:val="00AB0DF2"/>
    <w:rsid w:val="00AB119D"/>
    <w:rsid w:val="00AB1220"/>
    <w:rsid w:val="00AB17A7"/>
    <w:rsid w:val="00AB2E49"/>
    <w:rsid w:val="00AB3422"/>
    <w:rsid w:val="00AB3D13"/>
    <w:rsid w:val="00AB5FC7"/>
    <w:rsid w:val="00AC119D"/>
    <w:rsid w:val="00AC1D23"/>
    <w:rsid w:val="00AC22FE"/>
    <w:rsid w:val="00AC2870"/>
    <w:rsid w:val="00AC40D9"/>
    <w:rsid w:val="00AD1DA0"/>
    <w:rsid w:val="00AD539E"/>
    <w:rsid w:val="00AD64DF"/>
    <w:rsid w:val="00AD6FB7"/>
    <w:rsid w:val="00AD7CAF"/>
    <w:rsid w:val="00AE0B4C"/>
    <w:rsid w:val="00AE1E36"/>
    <w:rsid w:val="00AE21E6"/>
    <w:rsid w:val="00AE3EAC"/>
    <w:rsid w:val="00AE4168"/>
    <w:rsid w:val="00AE5431"/>
    <w:rsid w:val="00AE6369"/>
    <w:rsid w:val="00AF03D3"/>
    <w:rsid w:val="00AF3AF9"/>
    <w:rsid w:val="00AF708C"/>
    <w:rsid w:val="00AF75CA"/>
    <w:rsid w:val="00AF7730"/>
    <w:rsid w:val="00AF7EEA"/>
    <w:rsid w:val="00B0222E"/>
    <w:rsid w:val="00B029BF"/>
    <w:rsid w:val="00B02FDD"/>
    <w:rsid w:val="00B0361B"/>
    <w:rsid w:val="00B04144"/>
    <w:rsid w:val="00B06DC0"/>
    <w:rsid w:val="00B11D02"/>
    <w:rsid w:val="00B12057"/>
    <w:rsid w:val="00B12A54"/>
    <w:rsid w:val="00B135B4"/>
    <w:rsid w:val="00B1452C"/>
    <w:rsid w:val="00B1493A"/>
    <w:rsid w:val="00B158AA"/>
    <w:rsid w:val="00B16C69"/>
    <w:rsid w:val="00B17AFC"/>
    <w:rsid w:val="00B217C6"/>
    <w:rsid w:val="00B22288"/>
    <w:rsid w:val="00B225A2"/>
    <w:rsid w:val="00B2705D"/>
    <w:rsid w:val="00B30C49"/>
    <w:rsid w:val="00B31B21"/>
    <w:rsid w:val="00B3266C"/>
    <w:rsid w:val="00B32C54"/>
    <w:rsid w:val="00B33C72"/>
    <w:rsid w:val="00B36B64"/>
    <w:rsid w:val="00B37C7C"/>
    <w:rsid w:val="00B43AC3"/>
    <w:rsid w:val="00B4414D"/>
    <w:rsid w:val="00B44573"/>
    <w:rsid w:val="00B45018"/>
    <w:rsid w:val="00B4579D"/>
    <w:rsid w:val="00B45DFB"/>
    <w:rsid w:val="00B51817"/>
    <w:rsid w:val="00B51C46"/>
    <w:rsid w:val="00B5220F"/>
    <w:rsid w:val="00B52887"/>
    <w:rsid w:val="00B52B52"/>
    <w:rsid w:val="00B535B6"/>
    <w:rsid w:val="00B5650A"/>
    <w:rsid w:val="00B609EA"/>
    <w:rsid w:val="00B669F0"/>
    <w:rsid w:val="00B66B96"/>
    <w:rsid w:val="00B70134"/>
    <w:rsid w:val="00B70F0C"/>
    <w:rsid w:val="00B71023"/>
    <w:rsid w:val="00B716CB"/>
    <w:rsid w:val="00B719AA"/>
    <w:rsid w:val="00B721C2"/>
    <w:rsid w:val="00B75618"/>
    <w:rsid w:val="00B756F3"/>
    <w:rsid w:val="00B7767B"/>
    <w:rsid w:val="00B77A0B"/>
    <w:rsid w:val="00B80A95"/>
    <w:rsid w:val="00B80BE5"/>
    <w:rsid w:val="00B815A3"/>
    <w:rsid w:val="00B83940"/>
    <w:rsid w:val="00B84ECD"/>
    <w:rsid w:val="00B861F3"/>
    <w:rsid w:val="00B865DF"/>
    <w:rsid w:val="00B86851"/>
    <w:rsid w:val="00B92A80"/>
    <w:rsid w:val="00B96282"/>
    <w:rsid w:val="00B96924"/>
    <w:rsid w:val="00BA11D1"/>
    <w:rsid w:val="00BA1662"/>
    <w:rsid w:val="00BA1F9D"/>
    <w:rsid w:val="00BA2787"/>
    <w:rsid w:val="00BA296B"/>
    <w:rsid w:val="00BA4256"/>
    <w:rsid w:val="00BA6DA6"/>
    <w:rsid w:val="00BA72E4"/>
    <w:rsid w:val="00BB0E1A"/>
    <w:rsid w:val="00BB2D38"/>
    <w:rsid w:val="00BB36D1"/>
    <w:rsid w:val="00BB5035"/>
    <w:rsid w:val="00BB77D7"/>
    <w:rsid w:val="00BC2B75"/>
    <w:rsid w:val="00BC2E78"/>
    <w:rsid w:val="00BC3F78"/>
    <w:rsid w:val="00BC6709"/>
    <w:rsid w:val="00BD0821"/>
    <w:rsid w:val="00BD0D4B"/>
    <w:rsid w:val="00BD14CF"/>
    <w:rsid w:val="00BD1B03"/>
    <w:rsid w:val="00BD2972"/>
    <w:rsid w:val="00BD2B77"/>
    <w:rsid w:val="00BD322D"/>
    <w:rsid w:val="00BD3E3E"/>
    <w:rsid w:val="00BD48FE"/>
    <w:rsid w:val="00BD5B6A"/>
    <w:rsid w:val="00BD671B"/>
    <w:rsid w:val="00BD6C19"/>
    <w:rsid w:val="00BE0B50"/>
    <w:rsid w:val="00BE237F"/>
    <w:rsid w:val="00BE4F7D"/>
    <w:rsid w:val="00BE759B"/>
    <w:rsid w:val="00BE783B"/>
    <w:rsid w:val="00BF06E2"/>
    <w:rsid w:val="00BF2115"/>
    <w:rsid w:val="00BF3FD5"/>
    <w:rsid w:val="00BF4E01"/>
    <w:rsid w:val="00BF5B3E"/>
    <w:rsid w:val="00C0072C"/>
    <w:rsid w:val="00C00BCE"/>
    <w:rsid w:val="00C03E3C"/>
    <w:rsid w:val="00C05B54"/>
    <w:rsid w:val="00C1096D"/>
    <w:rsid w:val="00C12BFE"/>
    <w:rsid w:val="00C12D5D"/>
    <w:rsid w:val="00C13A04"/>
    <w:rsid w:val="00C16BA4"/>
    <w:rsid w:val="00C17F56"/>
    <w:rsid w:val="00C268D3"/>
    <w:rsid w:val="00C3120C"/>
    <w:rsid w:val="00C31BD3"/>
    <w:rsid w:val="00C32E90"/>
    <w:rsid w:val="00C346CB"/>
    <w:rsid w:val="00C35722"/>
    <w:rsid w:val="00C379D5"/>
    <w:rsid w:val="00C41AEC"/>
    <w:rsid w:val="00C421F4"/>
    <w:rsid w:val="00C435DE"/>
    <w:rsid w:val="00C43A37"/>
    <w:rsid w:val="00C44330"/>
    <w:rsid w:val="00C448F9"/>
    <w:rsid w:val="00C46311"/>
    <w:rsid w:val="00C463A9"/>
    <w:rsid w:val="00C500D4"/>
    <w:rsid w:val="00C50CF0"/>
    <w:rsid w:val="00C53376"/>
    <w:rsid w:val="00C53B2C"/>
    <w:rsid w:val="00C55EDD"/>
    <w:rsid w:val="00C57057"/>
    <w:rsid w:val="00C60326"/>
    <w:rsid w:val="00C617DC"/>
    <w:rsid w:val="00C61C47"/>
    <w:rsid w:val="00C61D91"/>
    <w:rsid w:val="00C62BE5"/>
    <w:rsid w:val="00C62E76"/>
    <w:rsid w:val="00C63E22"/>
    <w:rsid w:val="00C63FD9"/>
    <w:rsid w:val="00C65311"/>
    <w:rsid w:val="00C65DE6"/>
    <w:rsid w:val="00C701FA"/>
    <w:rsid w:val="00C71845"/>
    <w:rsid w:val="00C72974"/>
    <w:rsid w:val="00C72D32"/>
    <w:rsid w:val="00C72ED1"/>
    <w:rsid w:val="00C756CC"/>
    <w:rsid w:val="00C76B36"/>
    <w:rsid w:val="00C77170"/>
    <w:rsid w:val="00C837B5"/>
    <w:rsid w:val="00C863BE"/>
    <w:rsid w:val="00C86F2D"/>
    <w:rsid w:val="00C9097A"/>
    <w:rsid w:val="00C92FA9"/>
    <w:rsid w:val="00C932EB"/>
    <w:rsid w:val="00C962D2"/>
    <w:rsid w:val="00C96355"/>
    <w:rsid w:val="00CA16B9"/>
    <w:rsid w:val="00CA2109"/>
    <w:rsid w:val="00CA30FE"/>
    <w:rsid w:val="00CA3AB8"/>
    <w:rsid w:val="00CA413E"/>
    <w:rsid w:val="00CA5E4E"/>
    <w:rsid w:val="00CB38CD"/>
    <w:rsid w:val="00CB3AE9"/>
    <w:rsid w:val="00CB5939"/>
    <w:rsid w:val="00CB5A77"/>
    <w:rsid w:val="00CB753A"/>
    <w:rsid w:val="00CB7F4A"/>
    <w:rsid w:val="00CC1BF9"/>
    <w:rsid w:val="00CD1AB0"/>
    <w:rsid w:val="00CD7D60"/>
    <w:rsid w:val="00CE03AA"/>
    <w:rsid w:val="00CE0742"/>
    <w:rsid w:val="00CE12D7"/>
    <w:rsid w:val="00CE293D"/>
    <w:rsid w:val="00CE42F4"/>
    <w:rsid w:val="00CE44C8"/>
    <w:rsid w:val="00CE5C09"/>
    <w:rsid w:val="00CE610C"/>
    <w:rsid w:val="00CF1F8B"/>
    <w:rsid w:val="00CF2136"/>
    <w:rsid w:val="00CF3736"/>
    <w:rsid w:val="00CF72BF"/>
    <w:rsid w:val="00D0005E"/>
    <w:rsid w:val="00D01527"/>
    <w:rsid w:val="00D02DA5"/>
    <w:rsid w:val="00D03249"/>
    <w:rsid w:val="00D03799"/>
    <w:rsid w:val="00D050BD"/>
    <w:rsid w:val="00D06887"/>
    <w:rsid w:val="00D1268C"/>
    <w:rsid w:val="00D147CF"/>
    <w:rsid w:val="00D14DB5"/>
    <w:rsid w:val="00D14E8F"/>
    <w:rsid w:val="00D15003"/>
    <w:rsid w:val="00D163FD"/>
    <w:rsid w:val="00D17F95"/>
    <w:rsid w:val="00D20073"/>
    <w:rsid w:val="00D201FF"/>
    <w:rsid w:val="00D210C2"/>
    <w:rsid w:val="00D231B7"/>
    <w:rsid w:val="00D2330D"/>
    <w:rsid w:val="00D235BE"/>
    <w:rsid w:val="00D265AB"/>
    <w:rsid w:val="00D26FA1"/>
    <w:rsid w:val="00D300F3"/>
    <w:rsid w:val="00D3094E"/>
    <w:rsid w:val="00D325A2"/>
    <w:rsid w:val="00D32E04"/>
    <w:rsid w:val="00D331EF"/>
    <w:rsid w:val="00D33576"/>
    <w:rsid w:val="00D33E8F"/>
    <w:rsid w:val="00D3670F"/>
    <w:rsid w:val="00D36837"/>
    <w:rsid w:val="00D37F35"/>
    <w:rsid w:val="00D4244B"/>
    <w:rsid w:val="00D42CF9"/>
    <w:rsid w:val="00D43AF5"/>
    <w:rsid w:val="00D51DE2"/>
    <w:rsid w:val="00D54170"/>
    <w:rsid w:val="00D55DC0"/>
    <w:rsid w:val="00D60472"/>
    <w:rsid w:val="00D61E73"/>
    <w:rsid w:val="00D6410D"/>
    <w:rsid w:val="00D64EAC"/>
    <w:rsid w:val="00D662E7"/>
    <w:rsid w:val="00D678CB"/>
    <w:rsid w:val="00D704D7"/>
    <w:rsid w:val="00D72EFB"/>
    <w:rsid w:val="00D77797"/>
    <w:rsid w:val="00D77C9B"/>
    <w:rsid w:val="00D814FE"/>
    <w:rsid w:val="00D82C1E"/>
    <w:rsid w:val="00D91796"/>
    <w:rsid w:val="00D92ED2"/>
    <w:rsid w:val="00D970CE"/>
    <w:rsid w:val="00DA036B"/>
    <w:rsid w:val="00DA1FC2"/>
    <w:rsid w:val="00DA497C"/>
    <w:rsid w:val="00DB17EA"/>
    <w:rsid w:val="00DB33DD"/>
    <w:rsid w:val="00DB4563"/>
    <w:rsid w:val="00DB505B"/>
    <w:rsid w:val="00DB5E5B"/>
    <w:rsid w:val="00DB6816"/>
    <w:rsid w:val="00DC0129"/>
    <w:rsid w:val="00DC0336"/>
    <w:rsid w:val="00DC0CDF"/>
    <w:rsid w:val="00DC10F9"/>
    <w:rsid w:val="00DC55D5"/>
    <w:rsid w:val="00DC59D3"/>
    <w:rsid w:val="00DD0D5B"/>
    <w:rsid w:val="00DD13C0"/>
    <w:rsid w:val="00DD31FE"/>
    <w:rsid w:val="00DD4073"/>
    <w:rsid w:val="00DD7679"/>
    <w:rsid w:val="00DE050B"/>
    <w:rsid w:val="00DE053F"/>
    <w:rsid w:val="00DE147C"/>
    <w:rsid w:val="00DE2D69"/>
    <w:rsid w:val="00DE5569"/>
    <w:rsid w:val="00DE6F5A"/>
    <w:rsid w:val="00DE6FFC"/>
    <w:rsid w:val="00DE745D"/>
    <w:rsid w:val="00DE7D34"/>
    <w:rsid w:val="00DF1AF5"/>
    <w:rsid w:val="00DF45F2"/>
    <w:rsid w:val="00DF5E8F"/>
    <w:rsid w:val="00DF6BEF"/>
    <w:rsid w:val="00DF7E86"/>
    <w:rsid w:val="00E031E5"/>
    <w:rsid w:val="00E04128"/>
    <w:rsid w:val="00E065E0"/>
    <w:rsid w:val="00E108B8"/>
    <w:rsid w:val="00E10CF8"/>
    <w:rsid w:val="00E12100"/>
    <w:rsid w:val="00E12E42"/>
    <w:rsid w:val="00E13FD1"/>
    <w:rsid w:val="00E147F0"/>
    <w:rsid w:val="00E1598A"/>
    <w:rsid w:val="00E172E6"/>
    <w:rsid w:val="00E174D9"/>
    <w:rsid w:val="00E1788B"/>
    <w:rsid w:val="00E17A94"/>
    <w:rsid w:val="00E2439D"/>
    <w:rsid w:val="00E247FA"/>
    <w:rsid w:val="00E25E9F"/>
    <w:rsid w:val="00E27CB2"/>
    <w:rsid w:val="00E31AA0"/>
    <w:rsid w:val="00E31BBB"/>
    <w:rsid w:val="00E32A93"/>
    <w:rsid w:val="00E32B3D"/>
    <w:rsid w:val="00E33673"/>
    <w:rsid w:val="00E33FA9"/>
    <w:rsid w:val="00E3563A"/>
    <w:rsid w:val="00E35F25"/>
    <w:rsid w:val="00E4388E"/>
    <w:rsid w:val="00E4495F"/>
    <w:rsid w:val="00E45361"/>
    <w:rsid w:val="00E50340"/>
    <w:rsid w:val="00E508D2"/>
    <w:rsid w:val="00E50FFF"/>
    <w:rsid w:val="00E517C7"/>
    <w:rsid w:val="00E525B3"/>
    <w:rsid w:val="00E52BF3"/>
    <w:rsid w:val="00E5634D"/>
    <w:rsid w:val="00E56E3C"/>
    <w:rsid w:val="00E60843"/>
    <w:rsid w:val="00E62467"/>
    <w:rsid w:val="00E732F1"/>
    <w:rsid w:val="00E734DB"/>
    <w:rsid w:val="00E738E6"/>
    <w:rsid w:val="00E80576"/>
    <w:rsid w:val="00E80B6C"/>
    <w:rsid w:val="00E84057"/>
    <w:rsid w:val="00E841DB"/>
    <w:rsid w:val="00E865E6"/>
    <w:rsid w:val="00E87098"/>
    <w:rsid w:val="00E8722A"/>
    <w:rsid w:val="00E87AA2"/>
    <w:rsid w:val="00E90934"/>
    <w:rsid w:val="00E91000"/>
    <w:rsid w:val="00E916A9"/>
    <w:rsid w:val="00E916D7"/>
    <w:rsid w:val="00E92DAD"/>
    <w:rsid w:val="00E93995"/>
    <w:rsid w:val="00E94843"/>
    <w:rsid w:val="00E9759E"/>
    <w:rsid w:val="00E979C1"/>
    <w:rsid w:val="00EA0AB7"/>
    <w:rsid w:val="00EA536C"/>
    <w:rsid w:val="00EA58D7"/>
    <w:rsid w:val="00EB1BD8"/>
    <w:rsid w:val="00EB22E4"/>
    <w:rsid w:val="00EB2BAA"/>
    <w:rsid w:val="00EB43FD"/>
    <w:rsid w:val="00EB4C9B"/>
    <w:rsid w:val="00EB7B1B"/>
    <w:rsid w:val="00EB7EA6"/>
    <w:rsid w:val="00EC11A7"/>
    <w:rsid w:val="00EC26FB"/>
    <w:rsid w:val="00ED05F9"/>
    <w:rsid w:val="00ED10C2"/>
    <w:rsid w:val="00ED3E7A"/>
    <w:rsid w:val="00ED436B"/>
    <w:rsid w:val="00EE02F8"/>
    <w:rsid w:val="00EE2C10"/>
    <w:rsid w:val="00EE5B14"/>
    <w:rsid w:val="00EF0A9C"/>
    <w:rsid w:val="00EF1B85"/>
    <w:rsid w:val="00EF205A"/>
    <w:rsid w:val="00EF27C2"/>
    <w:rsid w:val="00EF4A28"/>
    <w:rsid w:val="00EF536B"/>
    <w:rsid w:val="00EF73E6"/>
    <w:rsid w:val="00F001C7"/>
    <w:rsid w:val="00F01495"/>
    <w:rsid w:val="00F02380"/>
    <w:rsid w:val="00F05B97"/>
    <w:rsid w:val="00F05BBF"/>
    <w:rsid w:val="00F066EB"/>
    <w:rsid w:val="00F06773"/>
    <w:rsid w:val="00F06D17"/>
    <w:rsid w:val="00F0733D"/>
    <w:rsid w:val="00F1465B"/>
    <w:rsid w:val="00F1589A"/>
    <w:rsid w:val="00F160D0"/>
    <w:rsid w:val="00F16F3C"/>
    <w:rsid w:val="00F1746B"/>
    <w:rsid w:val="00F17D96"/>
    <w:rsid w:val="00F22FAF"/>
    <w:rsid w:val="00F23DF2"/>
    <w:rsid w:val="00F24F23"/>
    <w:rsid w:val="00F25179"/>
    <w:rsid w:val="00F25513"/>
    <w:rsid w:val="00F25E67"/>
    <w:rsid w:val="00F25FEB"/>
    <w:rsid w:val="00F26136"/>
    <w:rsid w:val="00F27B45"/>
    <w:rsid w:val="00F302CE"/>
    <w:rsid w:val="00F309DE"/>
    <w:rsid w:val="00F3115A"/>
    <w:rsid w:val="00F33F4C"/>
    <w:rsid w:val="00F359D2"/>
    <w:rsid w:val="00F36769"/>
    <w:rsid w:val="00F41148"/>
    <w:rsid w:val="00F41245"/>
    <w:rsid w:val="00F41727"/>
    <w:rsid w:val="00F419EE"/>
    <w:rsid w:val="00F41EBF"/>
    <w:rsid w:val="00F46B9B"/>
    <w:rsid w:val="00F47F80"/>
    <w:rsid w:val="00F60A1A"/>
    <w:rsid w:val="00F62951"/>
    <w:rsid w:val="00F6339B"/>
    <w:rsid w:val="00F6436F"/>
    <w:rsid w:val="00F648D0"/>
    <w:rsid w:val="00F6696E"/>
    <w:rsid w:val="00F67C84"/>
    <w:rsid w:val="00F7041E"/>
    <w:rsid w:val="00F70C4B"/>
    <w:rsid w:val="00F71C67"/>
    <w:rsid w:val="00F73551"/>
    <w:rsid w:val="00F736E8"/>
    <w:rsid w:val="00F74456"/>
    <w:rsid w:val="00F744C3"/>
    <w:rsid w:val="00F808A6"/>
    <w:rsid w:val="00F833AF"/>
    <w:rsid w:val="00F834C5"/>
    <w:rsid w:val="00F85674"/>
    <w:rsid w:val="00F8721B"/>
    <w:rsid w:val="00F8746B"/>
    <w:rsid w:val="00F87B27"/>
    <w:rsid w:val="00F90ADA"/>
    <w:rsid w:val="00F92851"/>
    <w:rsid w:val="00F929DA"/>
    <w:rsid w:val="00F94254"/>
    <w:rsid w:val="00F97BE8"/>
    <w:rsid w:val="00FA085D"/>
    <w:rsid w:val="00FA4866"/>
    <w:rsid w:val="00FA4C8F"/>
    <w:rsid w:val="00FA52D8"/>
    <w:rsid w:val="00FB1379"/>
    <w:rsid w:val="00FB27AF"/>
    <w:rsid w:val="00FB4442"/>
    <w:rsid w:val="00FB490D"/>
    <w:rsid w:val="00FC09FC"/>
    <w:rsid w:val="00FC2F65"/>
    <w:rsid w:val="00FD0580"/>
    <w:rsid w:val="00FD08C4"/>
    <w:rsid w:val="00FD1E7E"/>
    <w:rsid w:val="00FD21FD"/>
    <w:rsid w:val="00FD4359"/>
    <w:rsid w:val="00FD5CB7"/>
    <w:rsid w:val="00FD70F1"/>
    <w:rsid w:val="00FD756D"/>
    <w:rsid w:val="00FD7C88"/>
    <w:rsid w:val="00FE0166"/>
    <w:rsid w:val="00FE0437"/>
    <w:rsid w:val="00FE32C4"/>
    <w:rsid w:val="00FE4E53"/>
    <w:rsid w:val="00FE76CE"/>
    <w:rsid w:val="00FF110F"/>
    <w:rsid w:val="00FF169B"/>
    <w:rsid w:val="00FF1C00"/>
    <w:rsid w:val="00FF29B3"/>
    <w:rsid w:val="00FF2FDA"/>
    <w:rsid w:val="00FF3953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28"/>
  </w:style>
  <w:style w:type="paragraph" w:styleId="1">
    <w:name w:val="heading 1"/>
    <w:basedOn w:val="a"/>
    <w:next w:val="a"/>
    <w:qFormat/>
    <w:rsid w:val="00E87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87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94A0B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link w:val="DefaultChar"/>
    <w:semiHidden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semiHidden/>
    <w:pPr>
      <w:spacing w:line="266" w:lineRule="atLeast"/>
    </w:pPr>
    <w:rPr>
      <w:color w:val="auto"/>
    </w:rPr>
  </w:style>
  <w:style w:type="paragraph" w:customStyle="1" w:styleId="CM2">
    <w:name w:val="CM2"/>
    <w:basedOn w:val="Default"/>
    <w:next w:val="Default"/>
    <w:semiHidden/>
    <w:pPr>
      <w:spacing w:line="268" w:lineRule="atLeast"/>
    </w:pPr>
    <w:rPr>
      <w:color w:val="auto"/>
    </w:rPr>
  </w:style>
  <w:style w:type="paragraph" w:customStyle="1" w:styleId="CM3">
    <w:name w:val="CM3"/>
    <w:basedOn w:val="Default"/>
    <w:next w:val="Default"/>
    <w:semiHidden/>
    <w:pPr>
      <w:spacing w:line="268" w:lineRule="atLeast"/>
    </w:pPr>
    <w:rPr>
      <w:color w:val="auto"/>
    </w:rPr>
  </w:style>
  <w:style w:type="paragraph" w:customStyle="1" w:styleId="CM4">
    <w:name w:val="CM4"/>
    <w:basedOn w:val="Default"/>
    <w:next w:val="Default"/>
    <w:link w:val="CM4Char"/>
    <w:semiHidden/>
    <w:pPr>
      <w:spacing w:line="328" w:lineRule="atLeast"/>
    </w:pPr>
    <w:rPr>
      <w:color w:val="auto"/>
    </w:rPr>
  </w:style>
  <w:style w:type="paragraph" w:customStyle="1" w:styleId="CM5">
    <w:name w:val="CM5"/>
    <w:basedOn w:val="Default"/>
    <w:next w:val="Default"/>
    <w:semiHidden/>
    <w:rPr>
      <w:color w:val="auto"/>
    </w:rPr>
  </w:style>
  <w:style w:type="paragraph" w:customStyle="1" w:styleId="CM47">
    <w:name w:val="CM47"/>
    <w:basedOn w:val="Default"/>
    <w:next w:val="Default"/>
    <w:semiHidden/>
    <w:pPr>
      <w:spacing w:after="370"/>
    </w:pPr>
    <w:rPr>
      <w:color w:val="auto"/>
    </w:rPr>
  </w:style>
  <w:style w:type="paragraph" w:customStyle="1" w:styleId="CM6">
    <w:name w:val="CM6"/>
    <w:basedOn w:val="Default"/>
    <w:next w:val="Default"/>
    <w:semiHidden/>
    <w:rPr>
      <w:color w:val="auto"/>
    </w:rPr>
  </w:style>
  <w:style w:type="paragraph" w:customStyle="1" w:styleId="CM39">
    <w:name w:val="CM39"/>
    <w:basedOn w:val="Default"/>
    <w:next w:val="Default"/>
    <w:semiHidden/>
    <w:pPr>
      <w:spacing w:after="117"/>
    </w:pPr>
    <w:rPr>
      <w:color w:val="auto"/>
    </w:rPr>
  </w:style>
  <w:style w:type="paragraph" w:customStyle="1" w:styleId="CM38">
    <w:name w:val="CM38"/>
    <w:basedOn w:val="Default"/>
    <w:next w:val="Default"/>
    <w:semiHidden/>
    <w:pPr>
      <w:spacing w:after="280"/>
    </w:pPr>
    <w:rPr>
      <w:color w:val="auto"/>
    </w:rPr>
  </w:style>
  <w:style w:type="paragraph" w:customStyle="1" w:styleId="CM41">
    <w:name w:val="CM41"/>
    <w:basedOn w:val="Default"/>
    <w:next w:val="Default"/>
    <w:semiHidden/>
    <w:pPr>
      <w:spacing w:after="533"/>
    </w:pPr>
    <w:rPr>
      <w:color w:val="auto"/>
    </w:rPr>
  </w:style>
  <w:style w:type="paragraph" w:customStyle="1" w:styleId="CM7">
    <w:name w:val="CM7"/>
    <w:basedOn w:val="Default"/>
    <w:next w:val="Default"/>
    <w:semiHidden/>
    <w:rPr>
      <w:color w:val="auto"/>
    </w:rPr>
  </w:style>
  <w:style w:type="paragraph" w:customStyle="1" w:styleId="CM8">
    <w:name w:val="CM8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42">
    <w:name w:val="CM42"/>
    <w:basedOn w:val="Default"/>
    <w:next w:val="Default"/>
    <w:semiHidden/>
    <w:pPr>
      <w:spacing w:after="230"/>
    </w:pPr>
    <w:rPr>
      <w:color w:val="auto"/>
    </w:rPr>
  </w:style>
  <w:style w:type="paragraph" w:customStyle="1" w:styleId="CM10">
    <w:name w:val="CM10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semiHidden/>
    <w:rPr>
      <w:color w:val="auto"/>
    </w:rPr>
  </w:style>
  <w:style w:type="paragraph" w:customStyle="1" w:styleId="CM13">
    <w:name w:val="CM13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44">
    <w:name w:val="CM44"/>
    <w:basedOn w:val="Default"/>
    <w:next w:val="Default"/>
    <w:semiHidden/>
    <w:pPr>
      <w:spacing w:after="465"/>
    </w:pPr>
    <w:rPr>
      <w:color w:val="auto"/>
    </w:rPr>
  </w:style>
  <w:style w:type="paragraph" w:customStyle="1" w:styleId="CM18">
    <w:name w:val="CM18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45">
    <w:name w:val="CM45"/>
    <w:basedOn w:val="Default"/>
    <w:next w:val="Default"/>
    <w:semiHidden/>
    <w:pPr>
      <w:spacing w:after="643"/>
    </w:pPr>
    <w:rPr>
      <w:color w:val="auto"/>
    </w:rPr>
  </w:style>
  <w:style w:type="paragraph" w:customStyle="1" w:styleId="CM20">
    <w:name w:val="CM20"/>
    <w:basedOn w:val="Default"/>
    <w:next w:val="Default"/>
    <w:semiHidden/>
    <w:pPr>
      <w:spacing w:line="306" w:lineRule="atLeast"/>
    </w:pPr>
    <w:rPr>
      <w:color w:val="auto"/>
    </w:rPr>
  </w:style>
  <w:style w:type="paragraph" w:customStyle="1" w:styleId="CM21">
    <w:name w:val="CM21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semiHidden/>
    <w:pPr>
      <w:spacing w:line="233" w:lineRule="atLeast"/>
    </w:pPr>
    <w:rPr>
      <w:color w:val="auto"/>
    </w:rPr>
  </w:style>
  <w:style w:type="paragraph" w:customStyle="1" w:styleId="CM27">
    <w:name w:val="CM27"/>
    <w:basedOn w:val="Default"/>
    <w:next w:val="Default"/>
    <w:semiHidden/>
    <w:rPr>
      <w:color w:val="auto"/>
    </w:rPr>
  </w:style>
  <w:style w:type="paragraph" w:customStyle="1" w:styleId="CM29">
    <w:name w:val="CM29"/>
    <w:basedOn w:val="Default"/>
    <w:next w:val="Default"/>
    <w:semiHidden/>
    <w:pPr>
      <w:spacing w:line="271" w:lineRule="atLeast"/>
    </w:pPr>
    <w:rPr>
      <w:color w:val="auto"/>
    </w:rPr>
  </w:style>
  <w:style w:type="paragraph" w:customStyle="1" w:styleId="CM30">
    <w:name w:val="CM30"/>
    <w:basedOn w:val="Default"/>
    <w:next w:val="Default"/>
    <w:semiHidden/>
    <w:pPr>
      <w:spacing w:line="268" w:lineRule="atLeast"/>
    </w:pPr>
    <w:rPr>
      <w:color w:val="auto"/>
    </w:rPr>
  </w:style>
  <w:style w:type="paragraph" w:customStyle="1" w:styleId="CM31">
    <w:name w:val="CM31"/>
    <w:basedOn w:val="Default"/>
    <w:next w:val="Default"/>
    <w:semiHidden/>
    <w:pPr>
      <w:spacing w:line="268" w:lineRule="atLeast"/>
    </w:pPr>
    <w:rPr>
      <w:color w:val="auto"/>
    </w:rPr>
  </w:style>
  <w:style w:type="paragraph" w:customStyle="1" w:styleId="CM22">
    <w:name w:val="CM22"/>
    <w:basedOn w:val="Default"/>
    <w:next w:val="Default"/>
    <w:semiHidden/>
    <w:pPr>
      <w:spacing w:line="231" w:lineRule="atLeast"/>
    </w:pPr>
    <w:rPr>
      <w:color w:val="auto"/>
    </w:rPr>
  </w:style>
  <w:style w:type="paragraph" w:customStyle="1" w:styleId="CM48">
    <w:name w:val="CM48"/>
    <w:basedOn w:val="Default"/>
    <w:next w:val="Default"/>
    <w:semiHidden/>
    <w:pPr>
      <w:spacing w:after="78"/>
    </w:pPr>
    <w:rPr>
      <w:color w:val="auto"/>
    </w:rPr>
  </w:style>
  <w:style w:type="paragraph" w:customStyle="1" w:styleId="CM34">
    <w:name w:val="CM34"/>
    <w:basedOn w:val="Default"/>
    <w:next w:val="Default"/>
    <w:semiHidden/>
    <w:pPr>
      <w:spacing w:line="268" w:lineRule="atLeast"/>
    </w:pPr>
    <w:rPr>
      <w:color w:val="auto"/>
    </w:rPr>
  </w:style>
  <w:style w:type="table" w:styleId="a3">
    <w:name w:val="Table Grid"/>
    <w:basedOn w:val="a1"/>
    <w:semiHidden/>
    <w:rsid w:val="0011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semiHidden/>
    <w:rsid w:val="00694A0B"/>
    <w:rPr>
      <w:color w:val="0000FF"/>
      <w:u w:val="single"/>
    </w:rPr>
  </w:style>
  <w:style w:type="paragraph" w:styleId="a4">
    <w:name w:val="Balloon Text"/>
    <w:basedOn w:val="a"/>
    <w:semiHidden/>
    <w:rsid w:val="002458B2"/>
    <w:rPr>
      <w:rFonts w:ascii="Tahoma" w:hAnsi="Tahoma" w:cs="Tahoma"/>
      <w:sz w:val="16"/>
      <w:szCs w:val="16"/>
    </w:rPr>
  </w:style>
  <w:style w:type="paragraph" w:customStyle="1" w:styleId="a5">
    <w:name w:val="ΤΙΤΛΟΣ ΕΚΔΡΟΜΗΣ"/>
    <w:basedOn w:val="CM4"/>
    <w:link w:val="Char"/>
    <w:semiHidden/>
    <w:rsid w:val="005F536B"/>
    <w:pPr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efaultChar">
    <w:name w:val="Default Char"/>
    <w:basedOn w:val="a0"/>
    <w:link w:val="Default"/>
    <w:locked/>
    <w:rsid w:val="005F536B"/>
    <w:rPr>
      <w:rFonts w:ascii="Calibri" w:hAnsi="Calibri" w:cs="Calibri"/>
      <w:color w:val="000000"/>
      <w:sz w:val="24"/>
      <w:szCs w:val="24"/>
      <w:lang w:val="el-GR" w:eastAsia="el-GR"/>
    </w:rPr>
  </w:style>
  <w:style w:type="character" w:customStyle="1" w:styleId="CM4Char">
    <w:name w:val="CM4 Char"/>
    <w:basedOn w:val="DefaultChar"/>
    <w:link w:val="CM4"/>
    <w:locked/>
    <w:rsid w:val="005F536B"/>
  </w:style>
  <w:style w:type="character" w:customStyle="1" w:styleId="Char">
    <w:name w:val="ΤΙΤΛΟΣ ΕΚΔΡΟΜΗΣ Char"/>
    <w:basedOn w:val="CM4Char"/>
    <w:link w:val="a5"/>
    <w:locked/>
    <w:rsid w:val="005F536B"/>
    <w:rPr>
      <w:b/>
      <w:bCs/>
      <w:i/>
      <w:iCs/>
      <w:sz w:val="22"/>
      <w:szCs w:val="22"/>
    </w:rPr>
  </w:style>
  <w:style w:type="paragraph" w:customStyle="1" w:styleId="a6">
    <w:name w:val="κείμενο"/>
    <w:basedOn w:val="CM39"/>
    <w:semiHidden/>
    <w:rsid w:val="001A3278"/>
    <w:pPr>
      <w:tabs>
        <w:tab w:val="left" w:pos="1843"/>
      </w:tabs>
      <w:spacing w:line="231" w:lineRule="atLeast"/>
      <w:jc w:val="both"/>
    </w:pPr>
  </w:style>
  <w:style w:type="paragraph" w:customStyle="1" w:styleId="a7">
    <w:name w:val="ΑΙΤΗΣΗ ΕΚΔΡΟΜΗΣ"/>
    <w:basedOn w:val="a"/>
    <w:link w:val="Char0"/>
    <w:rsid w:val="006A64C3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Char0">
    <w:name w:val="ΑΙΤΗΣΗ ΕΚΔΡΟΜΗΣ Char"/>
    <w:basedOn w:val="a0"/>
    <w:link w:val="a7"/>
    <w:locked/>
    <w:rsid w:val="006A64C3"/>
    <w:rPr>
      <w:rFonts w:ascii="Verdana" w:hAnsi="Verdana" w:cs="Verdana"/>
      <w:sz w:val="18"/>
      <w:szCs w:val="18"/>
      <w:lang w:val="el-GR" w:eastAsia="el-GR"/>
    </w:rPr>
  </w:style>
  <w:style w:type="paragraph" w:styleId="a8">
    <w:name w:val="footer"/>
    <w:basedOn w:val="a"/>
    <w:rsid w:val="00ED3E7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D3E7A"/>
  </w:style>
  <w:style w:type="character" w:styleId="-0">
    <w:name w:val="FollowedHyperlink"/>
    <w:basedOn w:val="a0"/>
    <w:rsid w:val="000A11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ΕΚΔΡΟΜΕΣ – ΜΕΤΑΚΙΝΗΣΕΙΣ:</vt:lpstr>
    </vt:vector>
  </TitlesOfParts>
  <Company>TOSHIBA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ΕΚΔΡΟΜΕΣ – ΜΕΤΑΚΙΝΗΣΕΙΣ:</dc:title>
  <dc:creator>boss</dc:creator>
  <cp:lastModifiedBy>1sektrik</cp:lastModifiedBy>
  <cp:revision>2</cp:revision>
  <cp:lastPrinted>2016-03-23T09:47:00Z</cp:lastPrinted>
  <dcterms:created xsi:type="dcterms:W3CDTF">2016-03-23T10:51:00Z</dcterms:created>
  <dcterms:modified xsi:type="dcterms:W3CDTF">2016-03-23T10:51:00Z</dcterms:modified>
</cp:coreProperties>
</file>